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9FE7D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1547C31F" w14:textId="4F6165CB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7D1542C4" w14:textId="77777777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33AF567C" w14:textId="77777777" w:rsidR="00C543E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3C62EE5D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C1AA335" w14:textId="77777777" w:rsidR="005860BA" w:rsidRPr="005860BA" w:rsidRDefault="005860BA" w:rsidP="005860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WZÓR UMOWY</w:t>
      </w:r>
    </w:p>
    <w:p w14:paraId="54F42C34" w14:textId="77777777" w:rsidR="005860BA" w:rsidRPr="005860BA" w:rsidRDefault="005860BA" w:rsidP="005860BA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6509BC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UMOWA</w:t>
      </w:r>
    </w:p>
    <w:p w14:paraId="4D75402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– zwana dalej 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ar-SA"/>
          <w14:ligatures w14:val="none"/>
        </w:rPr>
        <w:t>Umową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”</w:t>
      </w:r>
    </w:p>
    <w:p w14:paraId="262A81E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Zawarta w …………… dnia............, pomiędzy:</w:t>
      </w:r>
    </w:p>
    <w:p w14:paraId="47C6C9DF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03B3E0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899BFE5" w14:textId="77777777" w:rsidR="00BF4CC9" w:rsidRPr="00BF4CC9" w:rsidRDefault="00BF4CC9" w:rsidP="00BF4CC9">
      <w:pPr>
        <w:jc w:val="both"/>
        <w:rPr>
          <w:rFonts w:ascii="Times New Roman" w:hAnsi="Times New Roman" w:cs="Times New Roman"/>
          <w:sz w:val="22"/>
          <w:szCs w:val="22"/>
        </w:rPr>
      </w:pPr>
      <w:r w:rsidRPr="00BF4CC9">
        <w:rPr>
          <w:rFonts w:ascii="Times New Roman" w:hAnsi="Times New Roman" w:cs="Times New Roman"/>
          <w:b/>
          <w:sz w:val="22"/>
          <w:szCs w:val="22"/>
        </w:rPr>
        <w:t xml:space="preserve">Zespołem Opieki Zdrowotnej z siedzibą w Nysie, </w:t>
      </w:r>
      <w:r w:rsidRPr="00BF4CC9">
        <w:rPr>
          <w:rFonts w:ascii="Times New Roman" w:hAnsi="Times New Roman" w:cs="Times New Roman"/>
          <w:bCs/>
          <w:sz w:val="22"/>
          <w:szCs w:val="22"/>
        </w:rPr>
        <w:t xml:space="preserve">ul. Bohaterów Warszawy 34, 48-300 Nysa, dla którego </w:t>
      </w:r>
      <w:r w:rsidRPr="00BF4CC9">
        <w:rPr>
          <w:rFonts w:ascii="Times New Roman" w:hAnsi="Times New Roman" w:cs="Times New Roman"/>
          <w:sz w:val="22"/>
          <w:szCs w:val="22"/>
        </w:rPr>
        <w:t>Sąd Rejonowy w Opolu, VIII Wydział Gospodarczy Krajowego Rejestru Sądowego prowadzi akta rejestrowe pod numerem KRS: 0000008478, NIP: 7531967997; REGON: 000313443</w:t>
      </w:r>
    </w:p>
    <w:p w14:paraId="6D639A51" w14:textId="77777777" w:rsidR="00BF4CC9" w:rsidRPr="00BF4CC9" w:rsidRDefault="00BF4CC9" w:rsidP="00BF4CC9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F4CC9">
        <w:rPr>
          <w:rFonts w:ascii="Times New Roman" w:hAnsi="Times New Roman" w:cs="Times New Roman"/>
          <w:sz w:val="22"/>
          <w:szCs w:val="22"/>
        </w:rPr>
        <w:t>– zwanym w dalszej części Umowy "</w:t>
      </w:r>
      <w:r w:rsidRPr="00BF4CC9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Zamawiającym</w:t>
      </w:r>
      <w:r w:rsidRPr="00BF4CC9">
        <w:rPr>
          <w:rFonts w:ascii="Times New Roman" w:hAnsi="Times New Roman" w:cs="Times New Roman"/>
          <w:sz w:val="22"/>
          <w:szCs w:val="22"/>
        </w:rPr>
        <w:t>" reprezentowanym przez:</w:t>
      </w:r>
    </w:p>
    <w:p w14:paraId="2124055F" w14:textId="77777777" w:rsidR="00BF4CC9" w:rsidRPr="00BF4CC9" w:rsidRDefault="00BF4CC9" w:rsidP="00BF4CC9">
      <w:pPr>
        <w:tabs>
          <w:tab w:val="left" w:pos="31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F4CC9">
        <w:rPr>
          <w:rFonts w:ascii="Times New Roman" w:hAnsi="Times New Roman" w:cs="Times New Roman"/>
          <w:sz w:val="22"/>
          <w:szCs w:val="22"/>
        </w:rPr>
        <w:t>Z-</w:t>
      </w:r>
      <w:proofErr w:type="spellStart"/>
      <w:r w:rsidRPr="00BF4CC9">
        <w:rPr>
          <w:rFonts w:ascii="Times New Roman" w:hAnsi="Times New Roman" w:cs="Times New Roman"/>
          <w:sz w:val="22"/>
          <w:szCs w:val="22"/>
        </w:rPr>
        <w:t>cę</w:t>
      </w:r>
      <w:proofErr w:type="spellEnd"/>
      <w:r w:rsidRPr="00BF4CC9">
        <w:rPr>
          <w:rFonts w:ascii="Times New Roman" w:hAnsi="Times New Roman" w:cs="Times New Roman"/>
          <w:sz w:val="22"/>
          <w:szCs w:val="22"/>
        </w:rPr>
        <w:t xml:space="preserve"> Dyrektora</w:t>
      </w:r>
      <w:r w:rsidRPr="00BF4CC9">
        <w:rPr>
          <w:rFonts w:ascii="Times New Roman" w:hAnsi="Times New Roman" w:cs="Times New Roman"/>
          <w:sz w:val="22"/>
          <w:szCs w:val="22"/>
        </w:rPr>
        <w:tab/>
        <w:t>–</w:t>
      </w:r>
      <w:r w:rsidRPr="00BF4CC9">
        <w:rPr>
          <w:rFonts w:ascii="Times New Roman" w:hAnsi="Times New Roman" w:cs="Times New Roman"/>
          <w:sz w:val="22"/>
          <w:szCs w:val="22"/>
        </w:rPr>
        <w:tab/>
        <w:t>Jerzego Hajdugę</w:t>
      </w:r>
    </w:p>
    <w:p w14:paraId="5C70433E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 </w:t>
      </w:r>
    </w:p>
    <w:p w14:paraId="59D08A7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pl-PL"/>
          <w14:ligatures w14:val="none"/>
        </w:rPr>
        <w:t>[w przypadku os. fizycznej]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...............................................................prowadzącym działalność gospodarczą pod firmą: 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z siedzibą w …………, z adresem stałego miejsca wykonywania działalności gospodarczej oraz adresem do doręczeń: ...................; wpisanym do Centralnej Ewidencji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i Informacji o Działalności Gospodarczej; NIP: ……, REGON: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305E165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48B9FC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[w przypadku osoby prawnej]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 z siedzibą w ………………, pod adresem: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 wpisanym do rejestru przedsiębiorców Krajowego Rejestru Sądowego prowadzonego przez Sąd Rejonowy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 … Wydział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pod numerem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KRS: .…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……………, NIP: …………………, REGON: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., kapitał zakładowy/akcyjny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wysokości 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[odpowiednio dot. spółek kapitałowych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],</w:t>
      </w:r>
    </w:p>
    <w:p w14:paraId="1B7E9561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62356129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reprezentowanym przez:</w:t>
      </w:r>
    </w:p>
    <w:p w14:paraId="34DD4134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1. ..............................................................................................................................................................,</w:t>
      </w:r>
    </w:p>
    <w:p w14:paraId="271B4388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2. ................................................................................................................................................................</w:t>
      </w:r>
    </w:p>
    <w:p w14:paraId="5BFA7180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– zwanym w dalszej części Umowy 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Wykonawcą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”,</w:t>
      </w:r>
    </w:p>
    <w:p w14:paraId="31E12513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zwanymi w dalszej części Umowy również łącznie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Stronami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 a osobno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</w:t>
      </w:r>
    </w:p>
    <w:p w14:paraId="2558211F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związku z postępowaniem prowadzonym pod nazwą: „Usługa przeprowadzenia audytu bezpieczeństwa systemów informatycznych oraz 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personelu”, prowadzonym pod sygn. nr …………………………………,</w:t>
      </w:r>
    </w:p>
    <w:p w14:paraId="40FB6639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 następującej treści:</w:t>
      </w:r>
    </w:p>
    <w:p w14:paraId="078D68E2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6FD6737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</w:t>
      </w:r>
    </w:p>
    <w:p w14:paraId="526D7CE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Przedmiot Umowy</w:t>
      </w:r>
    </w:p>
    <w:p w14:paraId="4D5D6E2D" w14:textId="77777777" w:rsidR="005860BA" w:rsidRPr="005860BA" w:rsidRDefault="005860BA" w:rsidP="005860BA">
      <w:pPr>
        <w:numPr>
          <w:ilvl w:val="0"/>
          <w:numId w:val="8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Przedmiotem umowy jest wykonanie na rzecz Zamawiającego usług: </w:t>
      </w:r>
    </w:p>
    <w:p w14:paraId="1458A066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usługa przeprowadzenia audytu bezpieczeństwa systemu informacyjnego wykorzystywanego do świadczenia usługi kluczowej;</w:t>
      </w:r>
    </w:p>
    <w:p w14:paraId="270E19AF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 (750 osób);</w:t>
      </w:r>
    </w:p>
    <w:p w14:paraId="62FC23FE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7DFDA3CE" w14:textId="77777777" w:rsidR="005860BA" w:rsidRPr="005860BA" w:rsidRDefault="005860BA" w:rsidP="005860BA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- zwanych dalej łącznie „Przedmiotem Zamówienia” lub „Usługami”.</w:t>
      </w:r>
    </w:p>
    <w:p w14:paraId="0682228E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zobowiązuje się do wykonania Usług zgodnie z Opisem Przedmiotu Zamówienia stanowiącym załącznik nr 1 do umowy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.</w:t>
      </w:r>
    </w:p>
    <w:p w14:paraId="497459DB" w14:textId="43CE5C25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Realizacja każdej z usług opisanych w ust. 1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pkt. 1 - 3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stanowi osobny etap wykonania umowy.</w:t>
      </w:r>
    </w:p>
    <w:p w14:paraId="0FA81036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realizacji Audytu zgodnie z obowiązującymi przepisami prawa krajowego i unijnego, w szczególności z: </w:t>
      </w:r>
    </w:p>
    <w:p w14:paraId="3D829F7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5 lipca 2018 r. o krajowym systemie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(tj. Dz.U. z 2026 r. poz. 20, z późn. zm.); </w:t>
      </w:r>
    </w:p>
    <w:p w14:paraId="572B71E3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przepisami prawa krajowego wdrażającymi dyrektywę Parlamentu Europejskiego i Rady (UE) 2022/2555 (NIS2) – po ich wejściu w życie – oraz z uwzględnieniem wymagań tej dyrektywy; </w:t>
      </w:r>
    </w:p>
    <w:p w14:paraId="38BD086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28 kwietnia 2011 r. o systemie informacji w ochronie zdrowia (tj. Dz.U. z 2025 r. poz. 302, z późn. zm.); </w:t>
      </w:r>
    </w:p>
    <w:p w14:paraId="46F72ED4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rozporządzeniem Parlamentu Europejskiego i Rady (UE) 2016/679 (RODO) oraz ustawą z dnia 10 maja 2018 r. o ochronie danych osobowych; </w:t>
      </w:r>
    </w:p>
    <w:p w14:paraId="13CC60B2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ustawą z dnia 15 kwietnia 2011 r. o działalności leczniczej (Dz.U. z 2011 nr 112, poz. 654, z późn. zm.).</w:t>
      </w:r>
    </w:p>
    <w:p w14:paraId="22A652CD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zostanie przeprowadzony z uwzględnieniem aktualnych wytycznych dotyczących bezpieczeństwa systemów teleinformatycznych w sektorze ochrony zdrowia oraz najlepszych praktyk branżowych. </w:t>
      </w:r>
    </w:p>
    <w:p w14:paraId="61C3368C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zmiany przepisów prawa w okresie realizacji Umowy, Wykonawca zobowiązuje się uwzględnić nowe regulacje w zakresie mającym zastosowanie do Przedmiotu Umowy, bez prawa do dodatkowego wynagrodzenia.</w:t>
      </w:r>
    </w:p>
    <w:p w14:paraId="19107BE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Umowy przez Wdrożenia Systemów objętych Audytem rozumie się jakiekolwiek czynności wykonywane odpłatnie lub nieodpłatnie przez Wykonawcy lub podmioty z nim powiązane, albo przez jego podwykonawców, dotyczące projektowania, doboru, instalacji, konfiguracji, uruchomienia, migracji, integracji, rozbudowy, aktualizacji, modyfikacji, naprawy lub utrzymania systemów, urządzeń, usług lub rozwiązań informatycznych wchodzących w zakres Audytu, jak również świadczenie usług doradczych lub konsultingowych bezpośrednio dotyczących tych systemów, w tym przygotowania koncepcji, dokumentacji, architektury lub rekomendacji wdrożeniowych. Za Wdrożenia Systemów objętych Audytem uważa się także udział w realizacji takich czynności jako reseller, dostawca licencji lub usług subskrypcyjnych, jeżeli wiązało się to z konfiguracją, uruchomieniem lub wsparciem technicznym wpływającym na działanie tych systemów.</w:t>
      </w:r>
    </w:p>
    <w:p w14:paraId="286E9ECB" w14:textId="5EB1C1B2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wykona Przedmiot Zamówienia przy użyciu własnych zasobów w siedzibie Zamawiającego, a także z wykorzystaniem środków wspierających pracę grupową wideokonferencja z możliwością współdzielenia ekranu.</w:t>
      </w:r>
    </w:p>
    <w:p w14:paraId="36CEA2F8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lang w:eastAsia="zh-CN"/>
          <w14:ligatures w14:val="none"/>
        </w:rPr>
        <w:br/>
      </w: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§ 2</w:t>
      </w:r>
    </w:p>
    <w:p w14:paraId="304EDA0A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Oświadczenia i zobowiązania Wykonawcy </w:t>
      </w:r>
    </w:p>
    <w:p w14:paraId="5C0F7238" w14:textId="77777777" w:rsidR="005860BA" w:rsidRPr="005860BA" w:rsidRDefault="005860BA" w:rsidP="005860BA">
      <w:pPr>
        <w:numPr>
          <w:ilvl w:val="0"/>
          <w:numId w:val="84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oświadcza, że: </w:t>
      </w:r>
    </w:p>
    <w:p w14:paraId="579DBE36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posiada doświadczenie i kwalifikacje wymagane SOPZ, </w:t>
      </w:r>
    </w:p>
    <w:p w14:paraId="5996FEB9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jest podmiotem niezależnym i bezstronnym, </w:t>
      </w:r>
    </w:p>
    <w:p w14:paraId="10B6E8A2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nie realizował wdrożeń systemów objętych audytem w okresie 24 miesięcy przed zawarciem Umowy, </w:t>
      </w:r>
    </w:p>
    <w:p w14:paraId="54075821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nie jest powiązany kapitałowo ani osobowo z Zamawiającym.</w:t>
      </w:r>
    </w:p>
    <w:p w14:paraId="38CCDC8E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wykonywać Umowę z należytą starannością zawodową właściwą dla profesjonalnego audytora. </w:t>
      </w:r>
    </w:p>
    <w:p w14:paraId="26360303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ponosi pełną odpowiedzialność za działania swoich pracowników i podwykonawców.</w:t>
      </w:r>
    </w:p>
    <w:p w14:paraId="011E524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 realizacji przedmiotu Umowy Wykonawca oddeleguje zespół w składzie:</w:t>
      </w:r>
    </w:p>
    <w:p w14:paraId="034611A8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32201A8C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14A73AE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oświadcza, że posiada wiedzę, doświadczenie, kompetencje, sprzętem oraz środkami w zakresie przeprowadzania audytu oraz szkoleń i że spełnia warunek udziału w postępowaniu w zakresie kompetencji do przeprowadzenia audytu bezpieczeństwa systemów informacyjnych.</w:t>
      </w:r>
    </w:p>
    <w:p w14:paraId="6E8B401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zobowiązany do zachowania niezależności i bezstronności przez cały okres realizacji Umowy. Wykonawca zobowiązuje się niezwłocznie, nie później niż w terminie 1 dnia roboczego od powzięcia informacji, ujawnić Zamawiającemu na piśmie (w tym w formie dokumentowej e-mail) wszelkie okoliczności mogące stanowić konflikt interesów lub podważać niezależność audytorską, w szczególności: powiązania kapitałowe lub osobowe, uprzednie lub bieżące świadczenie usług dotyczących systemów objętych Audytem (w tym usług wdrożeniowych, utrzymaniowych lub konsultingowych), udział podwykonawców obciążonych takim konfliktem, a także jakiekolwiek inne okoliczności, które mogłyby wpływać na obiektywizm wyników Audytu.</w:t>
      </w:r>
    </w:p>
    <w:p w14:paraId="6F25985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jest uprawniony do żądania od Wykonawcy wyjaśnień oraz dokumentów potwierdzających brak konfliktu interesów i spełnianie warunków niezależności (w tym dotyczących podwykonawców) w każdym czasie realizacji Umowy. Wykonawca przekaże żądane wyjaśnienia i dokumenty w terminie wskazanym przez Zamawiającego, nie krótszym niż 2 dni robocze. </w:t>
      </w:r>
    </w:p>
    <w:p w14:paraId="105220D8" w14:textId="6460A3BA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stwierdzenia konfliktu interesów lub uzasadnionego podejrzenia jego wystąpienia, Zamawiający wezwie Wykonawcy do usunięcia konfliktu interesów w terminie 3 dni roboczych od doręczenia wezwania, w szczególności poprzez: zmianę składu zespołu audytowego, szkoleniowego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wyłączenie osoby lub podwykonawcy z realizacji Audytu lub szkolenia, zastosowanie środków organizacyjnych eliminujących konflikt albo inne działania zapewniające pełną niezależność – o ile usunięcie konfliktu jest obiektywnie możliwe. </w:t>
      </w:r>
    </w:p>
    <w:p w14:paraId="39C2ACDA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zaistnienia okoliczności, o których mowa w ust. 8, Zamawiający może skorzystać z uprawnienia do odstąpienia od Umowy na zasadach określonych w §12 ust. 5. </w:t>
      </w:r>
    </w:p>
    <w:p w14:paraId="7C6DEB60" w14:textId="77777777" w:rsidR="005860BA" w:rsidRPr="005860BA" w:rsidRDefault="005860BA" w:rsidP="005860BA">
      <w:pPr>
        <w:tabs>
          <w:tab w:val="left" w:pos="31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FEBCD5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3</w:t>
      </w:r>
    </w:p>
    <w:p w14:paraId="3430779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Zobowiązania Zamawiającego</w:t>
      </w:r>
    </w:p>
    <w:p w14:paraId="42699E0C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zobowiązuje się do:</w:t>
      </w:r>
    </w:p>
    <w:p w14:paraId="68E10E4B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współpracy z Wykonawcą na każdym etapie realizacji przedmiotu Umowy;</w:t>
      </w:r>
    </w:p>
    <w:p w14:paraId="1CEE4E95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dokumentacji niezbędnej do realizacji przedmiotu Umowy;</w:t>
      </w:r>
    </w:p>
    <w:p w14:paraId="7D495CD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raportów z dotychczas przeprowadzonych audytów i testów (skany podatności, testy penetracyjne, testy odtworzeniowe);</w:t>
      </w:r>
    </w:p>
    <w:p w14:paraId="027C1647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zagwarantowania dostępności pracowników odpowiedzialnych za bezpieczeństwo informacji oraz ciągłość działania w trakcie realizacji przedmiotu Umowy;</w:t>
      </w:r>
    </w:p>
    <w:p w14:paraId="6D6F57A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udostępnienia stanowiska pracy (biurko, salka konferencyjna) w czasie, gdy przedmiot Umowy będzie realizowany w siedzibie Zamawiającego.</w:t>
      </w:r>
    </w:p>
    <w:p w14:paraId="6383059A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realizacji przedmiotu Umowy Zamawiający oddeleguje:</w:t>
      </w:r>
    </w:p>
    <w:p w14:paraId="347AC4A1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64D62C9A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077A012A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8B6D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EE8E9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4</w:t>
      </w:r>
    </w:p>
    <w:p w14:paraId="5BE093D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Dokumentacja i odbiór rezultatów</w:t>
      </w:r>
    </w:p>
    <w:p w14:paraId="519565DE" w14:textId="6F89BEDF" w:rsidR="005860BA" w:rsidRPr="005860BA" w:rsidRDefault="005860BA" w:rsidP="005860BA">
      <w:pPr>
        <w:numPr>
          <w:ilvl w:val="0"/>
          <w:numId w:val="7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Wykonawca zobowiązany jest, po wykonaniu przedmiotu umowy opisanego w § 1 ust. 1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pkt. 1-3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, dostarczyć Zamawiającemu raport z audytu., a po przeprowadzeniu szkoleń opisanych w § 1 ust. 1 lit.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2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dostarczyć Zamawiającemu imienne certyfikaty uczestnictwa w szkoleniu.</w:t>
      </w:r>
    </w:p>
    <w:p w14:paraId="6B71D4A8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Odbiór każdego etapu prac będzie następował na podstawie protokołu odbioru podpisanego przez strony w formie pisemnej lub elektronicznej.</w:t>
      </w:r>
    </w:p>
    <w:p w14:paraId="08F8172A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uwag do któregokolwiek z rezultatów prac wykonanych w ramach poszczególnych etapów realizacji Umowy (np. raportu, dokumentacji), Strony podejmą rozmowy celem uzgodnienia wspólnego stanowiska, a Zamawiający wskaże w formie dokumentowej uwagi, wady, zastrzeżenia do tych rezultatów prac. Strony wspólnie uzgodnią termin usunięcia wad, zastrzeżeń, względnie uwag do rezultatów prac oraz termin ich ponownego odbioru.</w:t>
      </w:r>
    </w:p>
    <w:p w14:paraId="309D49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1B6EE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5</w:t>
      </w:r>
    </w:p>
    <w:p w14:paraId="407A751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Warunki płatności</w:t>
      </w:r>
    </w:p>
    <w:p w14:paraId="34EB307A" w14:textId="77777777" w:rsidR="005860BA" w:rsidRPr="005860BA" w:rsidRDefault="005860BA" w:rsidP="005860BA">
      <w:pPr>
        <w:numPr>
          <w:ilvl w:val="3"/>
          <w:numId w:val="77"/>
        </w:numPr>
        <w:tabs>
          <w:tab w:val="left" w:pos="3118"/>
        </w:tabs>
        <w:spacing w:after="0" w:line="240" w:lineRule="auto"/>
        <w:ind w:left="284" w:right="-109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prawidłowej realizacji przedmiotu Umowy Zamawiający zapłaci Wykonawcy następujące wynagrodzenie w wysokości:</w:t>
      </w:r>
    </w:p>
    <w:p w14:paraId="3DAF7D7B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netto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),</w:t>
      </w:r>
    </w:p>
    <w:p w14:paraId="106DA443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brutto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.)</w:t>
      </w:r>
    </w:p>
    <w:p w14:paraId="59436A3E" w14:textId="0D6F95AE" w:rsidR="005860BA" w:rsidRPr="005860BA" w:rsidRDefault="005860BA" w:rsidP="005860BA">
      <w:pPr>
        <w:numPr>
          <w:ilvl w:val="0"/>
          <w:numId w:val="83"/>
        </w:numPr>
        <w:tabs>
          <w:tab w:val="left" w:pos="284"/>
        </w:tabs>
        <w:suppressAutoHyphens/>
        <w:spacing w:after="0" w:line="240" w:lineRule="auto"/>
        <w:ind w:right="-2" w:hanging="21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Wartość wynagrodzenia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za wykonanie Przedmiotu Umowy wynosi:</w:t>
      </w:r>
    </w:p>
    <w:p w14:paraId="0A4FA671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1 - ______________;</w:t>
      </w:r>
    </w:p>
    <w:p w14:paraId="2CB0EF54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2 - ______________;</w:t>
      </w:r>
    </w:p>
    <w:p w14:paraId="1ADA3EC9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3 - ______________.</w:t>
      </w:r>
    </w:p>
    <w:p w14:paraId="41A7739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Wynagrodzenie płatne będzie jednorazowo, po całkowitym wykonaniu Przedmiotu Umowy.</w:t>
      </w:r>
    </w:p>
    <w:p w14:paraId="500B62F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gwarantuje cenę netto przez okres trwania Umowy. </w:t>
      </w:r>
    </w:p>
    <w:p w14:paraId="5FE18802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dopuszcza zmianę ceny brutto jedynie w przypadku zmiany stawki podatku VAT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ramach umowy. Zmiana ta następuje z dniem wejścia w życie aktu prawnego zmieniającego stawkę.</w:t>
      </w:r>
    </w:p>
    <w:p w14:paraId="6A2B977B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Płatność będzie dokonana w terminie 30 dni licząc od dnia otrzymania prawidłowo wystawionej faktury VAT, na konto bankowe Wykonawcy wskazane na fakturze. </w:t>
      </w: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  </w:t>
      </w:r>
    </w:p>
    <w:p w14:paraId="255F32F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uprawniony do wystawienia faktury VAT z tytułu wynagrodzenia po odbiorze bez uwag na podstawie protokołu zdawczo-odbiorczego.</w:t>
      </w:r>
    </w:p>
    <w:p w14:paraId="5032C2B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Wartość łączna Umowy określona w ust. 1 jest wartością maksymalną z tytułu realizacji przez Wykonawcę całości Zamówienia w zakresie określonym w Umowie.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Ustalone wynagrodzenie Wykonawcy pokrywa wszelkie koszty, jakie ponosi Wykonawca wykonując Umowę (w tym koszty związane z dojazdem, zakwaterowaniem i wyżywieniem członków zespołu).</w:t>
      </w:r>
    </w:p>
    <w:p w14:paraId="46649490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Umowy Wykonawca po wykonaniu Przedmiotu Umowy, zobowiązuje się do wystawiania faktury dokumentującej wykonanie Umowy w formie faktur ustrukturyzowanych za pośrednictwem Krajowego Systemu e-Faktur (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) – NIP 7531967997 - zgodnie z przepisami ustawy z 11.03.2004 r. o podatku od towarów i usług („Ustawa VAT”), chyba że zgodnie z Ustawą VAT Wykonawca objęty jest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wyłączeniami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od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Wykonawca niezobowiązany do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może wystawić fakturę i doręczyć ją Zamawiającemu również w jeden z następujących sposobów: (i) przekazać za pośrednictwem PEF, (ii) przesłać na adres email: ………………... </w:t>
      </w:r>
    </w:p>
    <w:p w14:paraId="1BA426F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Datą wystawienia faktury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jest data nadania fakturze numeru identyfikacyjnego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natomiast datą otrzymania faktury przez Zamawiającego jest data jej udostępnienia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0378871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czasowej niedostępności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Wykonawca uprawniony jest do wystawienia faktury w trybie przewidzianym przepisami prawa, a po przywróceniu 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do jej niezwłocznego wprowadzenia do systemu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1E416C9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zobowiązuje się do zapewnienia możliwości odbiory faktur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w tym do nadania Wykonawcy odpowiednich uprawnień, jeżeli jest to wymagane przepisami prawa. </w:t>
      </w:r>
    </w:p>
    <w:p w14:paraId="664B002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wystawi fakturę na podstawie protokołu odbioru końcowego.</w:t>
      </w:r>
    </w:p>
    <w:p w14:paraId="6651978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Zapłata faktury nastąpi przelewem bankowym w terminie 30 dni od dnia otrzymania prawidłowo wystawionej faktury, na rachunek bankowy Wykonawcy wskazany na fakturze.</w:t>
      </w:r>
    </w:p>
    <w:p w14:paraId="6330160C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zobowiązany jest zamieścić na fakturze numer Umowy, której dotyczy faktura.</w:t>
      </w:r>
    </w:p>
    <w:p w14:paraId="46CAC70A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nie ponosi odpowiedzialności za błędne podanie przez Wykonawcę numeru rachunku bankowego i związane z tym opóźnienia płatności.</w:t>
      </w:r>
    </w:p>
    <w:p w14:paraId="6C42AE0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dzień zapłaty uważa się dzień obciążenia rachunku Zamawiającego.  </w:t>
      </w:r>
    </w:p>
    <w:p w14:paraId="551C7713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4010F70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że jest czynnym podatnikiem podatku VAT, zarejestrowanym pod numerem NIP wskazanym w komparycji Umowy, uprawnionym do wystawiania i otrzymywania faktur.</w:t>
      </w:r>
    </w:p>
    <w:p w14:paraId="65E1D3A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do cen netto doliczy podatek VAT według stawki obowiązującej w dniu powstania obowiązku podatkowego. Wykonawca gwarantuje i ponosi odpowiedzialność za prawidłowość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2381C77F" w14:textId="77777777" w:rsidR="005860BA" w:rsidRPr="005860BA" w:rsidRDefault="005860BA" w:rsidP="005860BA">
      <w:pPr>
        <w:numPr>
          <w:ilvl w:val="0"/>
          <w:numId w:val="8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związku z obowiązkami dotyczącymi płatności związanymi z tzw. białą listą podatników VAT Wykonawca oświadcza, że:</w:t>
      </w:r>
    </w:p>
    <w:p w14:paraId="44CF2974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5A762A92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bankowy, o którym mowa powyżej, jest właściwy do realizacji rozliczeń z tytułu Umowy,</w:t>
      </w:r>
    </w:p>
    <w:p w14:paraId="024BFE4E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zidentyfikowania przed zleceniem płatności, że rachunek bankowy, na który ma być zrealizowana płatność, nie jest zgłoszony do urzędu skarbowego, tzn. nie widnieje na tzw. białej liście, Zamawiający poinformuje o tym fakcie Wykonawcę w celu wyjaśnienia zaistniałej kwestii. W takim przypadku termin płatności zostaje wydłużony do czasu wyjaśnienia sprawy przez Wykonawcę, nie dłużej niż o 14 (czternaście) dni roboczych od przesłania informacji,</w:t>
      </w:r>
    </w:p>
    <w:p w14:paraId="3867B2F4" w14:textId="77777777" w:rsidR="005860BA" w:rsidRPr="005860BA" w:rsidRDefault="005860BA" w:rsidP="005860BA">
      <w:pPr>
        <w:numPr>
          <w:ilvl w:val="2"/>
          <w:numId w:val="78"/>
        </w:numPr>
        <w:tabs>
          <w:tab w:val="num" w:pos="142"/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wydłużenie terminu płatności, o którym mowa powyżej, nie daje Wykonawcy prawa do naliczenia Zamawiającemu z tego tytułu żadnych odsetek.</w:t>
      </w:r>
    </w:p>
    <w:p w14:paraId="7D491275" w14:textId="77777777" w:rsidR="005860BA" w:rsidRPr="005860BA" w:rsidRDefault="005860BA" w:rsidP="005860B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755FE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6</w:t>
      </w:r>
    </w:p>
    <w:p w14:paraId="391EBD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Termin wykonania zamówienia</w:t>
      </w:r>
    </w:p>
    <w:p w14:paraId="6B6600C6" w14:textId="34785C19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zobowiązany jest wykonać Przedmiot umowy w terminie </w:t>
      </w:r>
      <w:r w:rsidR="00774B29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5</w:t>
      </w: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0 dni od daty zawarcia Umowy.</w:t>
      </w:r>
    </w:p>
    <w:p w14:paraId="4338AF0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0A081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7</w:t>
      </w:r>
    </w:p>
    <w:p w14:paraId="5886AF0C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Kary umowne  </w:t>
      </w:r>
    </w:p>
    <w:p w14:paraId="41F6341A" w14:textId="77777777" w:rsidR="005860BA" w:rsidRPr="005860BA" w:rsidRDefault="005860BA" w:rsidP="005860BA">
      <w:pPr>
        <w:numPr>
          <w:ilvl w:val="3"/>
          <w:numId w:val="86"/>
        </w:numPr>
        <w:tabs>
          <w:tab w:val="num" w:pos="14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zapłacić Zamawiającemu następujące kary umowne:</w:t>
      </w:r>
    </w:p>
    <w:p w14:paraId="1D39B3F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zwłoki w realizacji Przedmiotu Zamówienia w terminie określonym w § 6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w wysokości 2% wartości brutto za każdy dzień zwłoki;</w:t>
      </w:r>
    </w:p>
    <w:p w14:paraId="49BAFC5A" w14:textId="2D16DFC4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każde naruszenie poufności danych medycznych Zamawiający może naliczyć Wykonawcy karę umowną w wysokości 50 000 zł </w:t>
      </w:r>
    </w:p>
    <w:p w14:paraId="256FE3C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odstąpienia od Umowy przez Zamawiającego z przyczyn leżących po stronie Wykonawcy – w wysokości 10% wartości brutto 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u w:val="single"/>
          <w:lang w:eastAsia="pl-PL"/>
          <w14:ligatures w14:val="none"/>
        </w:rPr>
        <w:t>niezrealizowanego z powodu odstąpienia zakresu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 xml:space="preserve"> Umowy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083513E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Łączna maksymalna wysokość kar umownych, których Zamawiający może dochodzić, nie może przekroczyć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30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% łącznej, ogólnej wartości 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Umowy określonej zgodnie z § 5 ust. 1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val="x-none" w:eastAsia="pl-PL"/>
          <w14:ligatures w14:val="none"/>
        </w:rPr>
        <w:t>.</w:t>
      </w:r>
    </w:p>
    <w:p w14:paraId="58D09795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zastrzega sobie prawo dochodzenia odszkodowania na zasadach ogólnych prawa cywilnego, jeżeli poniesiona szkoda przekroczy wysokość zastrzeżonych kar umownych.</w:t>
      </w:r>
    </w:p>
    <w:p w14:paraId="555403B9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Kary umowne podlegają kumulowaniu.</w:t>
      </w:r>
    </w:p>
    <w:p w14:paraId="131FACD2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naliczenia kar umownych Zamawiający będzie upoważniony do potrącenia kwoty każdej kary umownej z należnego Wykonawcy wynagrodzenia objętego fakturą na zasadach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określonych w obowiązujących przepisach bez konieczności składania przez Zamawiającego Wykonawcy dodatkowego oświadczenia o potrąceniu, na co Wykonawca wyraża zgodę.</w:t>
      </w:r>
    </w:p>
    <w:p w14:paraId="4135BB3F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455D3A4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9085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8</w:t>
      </w:r>
    </w:p>
    <w:p w14:paraId="5758172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Poufność  </w:t>
      </w:r>
    </w:p>
    <w:p w14:paraId="697CDDA6" w14:textId="77777777" w:rsidR="005860BA" w:rsidRPr="005860BA" w:rsidRDefault="005860BA" w:rsidP="005860BA">
      <w:pPr>
        <w:numPr>
          <w:ilvl w:val="6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Strony zobowiązują się do zachowania w poufności wszelkich informacji uzyskanych w związku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z zawarciem oraz realizacją Umowy, w szczególności informacji organizacyjnych, technicznych, handlowych oraz dotyczących działalności Zamawiającego. </w:t>
      </w:r>
    </w:p>
    <w:p w14:paraId="7650292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nie wykorzystywać powyższych informacji do celów innych niż realizacja Umowy bez uprzedniej pisemnej zgody Zamawiającego. </w:t>
      </w:r>
    </w:p>
    <w:p w14:paraId="7C46D28B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Obowiązek poufności obowiązuje zarówno w trakcie trwania Umowy, jak i przez okres nieokreślony po jej zakończeniu. </w:t>
      </w:r>
    </w:p>
    <w:p w14:paraId="44080C9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ponosi odpowiedzialność za naruszenie obowiązku poufności przez swoich pracowników, współpracowników oraz podwykonawców. </w:t>
      </w:r>
    </w:p>
    <w:p w14:paraId="03D6EA13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Postanowienia niniejszego paragrafu nie ograniczają uprawnień Zamawiającego do korzystania z Utworu (Raportu końcowego z Audytu) oraz jego opracowań w zakresie określonym w §4, w tym do ich udostępniania, rozpowszechniania i publikowania w całości lub w części, także w sieci Internet, według uznania Zamawiającego. Wykonawca wyraża zgodę na takie udostępnianie i publikację oraz zrzeka się prawa podnoszenia wobec Zamawiającego roszczeń z tego tytułu.</w:t>
      </w:r>
    </w:p>
    <w:p w14:paraId="66DE94BF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3FD45E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9</w:t>
      </w:r>
    </w:p>
    <w:p w14:paraId="26701CB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  <w:t>Dane osobowe</w:t>
      </w:r>
    </w:p>
    <w:p w14:paraId="360B6CBB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RODO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”), dane osobowe udostępnione przez drugą Stronę w wyniku zawarcia 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6F571540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7AD737DA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Wykonawca zobowiązuje się do realizacji obowiązku informacyjnego w terminach wskazanych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2D868CEC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do zawarcia umowy Powierzenia Danych Osobowych do Przetwarzania, która stanowi załącznik nr 3 do niniejszej Umowy.</w:t>
      </w:r>
    </w:p>
    <w:p w14:paraId="1DD914C6" w14:textId="77777777" w:rsidR="005860BA" w:rsidRPr="005860BA" w:rsidRDefault="005860BA" w:rsidP="005860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056A78ED" w14:textId="77777777" w:rsidR="00F03355" w:rsidRDefault="00F03355">
      <w:pP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 w:type="page"/>
      </w:r>
    </w:p>
    <w:p w14:paraId="14BE4648" w14:textId="6586F4CE" w:rsidR="00F03355" w:rsidRPr="00F03355" w:rsidRDefault="00F03355" w:rsidP="00F03355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§ 10</w:t>
      </w:r>
    </w:p>
    <w:p w14:paraId="629AE975" w14:textId="77777777" w:rsidR="00F03355" w:rsidRPr="00F03355" w:rsidRDefault="00F03355" w:rsidP="00F03355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Zmiana Umowy</w:t>
      </w:r>
    </w:p>
    <w:p w14:paraId="6BFB1B46" w14:textId="77777777" w:rsidR="00F03355" w:rsidRPr="00F03355" w:rsidRDefault="00F03355" w:rsidP="00F03355">
      <w:pPr>
        <w:numPr>
          <w:ilvl w:val="3"/>
          <w:numId w:val="8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Strony dopuszczają możliwość zmiany postanowień Umowy w stosunku do treści oferty, na podstawie, której dokonano wyboru wykonawcy wyłącznie w następujących przypadkach:</w:t>
      </w:r>
    </w:p>
    <w:p w14:paraId="3A2B4FE2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zmiany zostały przewidziane w Umowie w postaci jasnych, precyzyjnych i jednoznacznych postanowień określających ich zakres, rodzaj oraz warunki wprowadzenia;</w:t>
      </w:r>
    </w:p>
    <w:p w14:paraId="2AA47642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zmiany dotyczą realizacji dodatkowych dostaw lub usług od dotychczasowego Wykonawcy, nieobjętych zamówieniem podstawowym, o ile stały się niezbędne i zostały spełnione łącznie następujące warunki: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zmiana Wykonawcy nie może zostać dokonana z powodów ekonomicznych lub technicznych, w szczególności dotyczących zamienności lub interoperacyjności sprzętu, usług lub instalacji zamówionych w ramach zamówienia podstawowego,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zmiana Wykonawcy spowodowałaby istotną niedogodność lub znaczne zwiększenie kosztów dla Zamawiającego,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c) wartość każdej kolejnej zmiany nie przekracza 50% wartości zamówienia określonej pierwotnie w Umowie;</w:t>
      </w:r>
    </w:p>
    <w:p w14:paraId="02597DB3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zmiana nie prowadzi do zmiany charakteru Umowy oraz zostały spełnione łącznie następujące warunki: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konieczność zmiany Umowy spowodowana jest okolicznościami, których Zamawiający, działając z należytą starannością, nie mógł przewidzieć,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wartość zmiany nie przekracza 50% wartości zamówienia określonej pierwotnie w Umowie;</w:t>
      </w:r>
    </w:p>
    <w:p w14:paraId="3E37E696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dotychczasowego Wykonawcę zastępuje nowy Wykonawca: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na podstawie postanowień umownych,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w wyniku połączenia, podziału, przekształcenia, upadłości, restrukturyzacji lub nabycia dotychczasowego Wykonawcy lub jego przedsiębiorstwa, o ile nowy Wykonawca spełnia warunki udziału w postępowaniu, nie zachodzą wobec niego podstawy wykluczenia oraz zmiana nie pociąga za sobą innych istotnych zmian Umowy,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c) w wyniku przejęcia przez Zamawiającego zobowiązań Wykonawcy względem jego podwykonawców. W przypadku zmiany podwykonawcy, Zamawiający może zawrzeć umowę z nowym podwykonawcą bez zmiany warunków realizacji zamówienia, z uwzględnieniem dokonanych płatności z tytułu dotychczas zrealizowanych prac;</w:t>
      </w:r>
    </w:p>
    <w:p w14:paraId="0195E8EE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zmiana nie prowadzi do zmiany ogólnego charakteru Umowy, a łączna wartość zmian jest mniejsza niż progi unijne oraz niższa niż: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10% wartości pierwotnej Umowy – w przypadku zamówień na usługi lub dostawy, albo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15% wartości pierwotnej Umowy – w przypadku zamówień na roboty budowlane;</w:t>
      </w:r>
    </w:p>
    <w:p w14:paraId="2EADE14A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wystąpienia tzw. siły wyższej – jeżeli Zamawiający, działając z należytą starannością, nie mógł przewidzieć zmian, a ich wartość nie przekracza 50% zamówienia.</w:t>
      </w:r>
    </w:p>
    <w:p w14:paraId="5FA8A913" w14:textId="77777777" w:rsidR="00F03355" w:rsidRPr="00F03355" w:rsidRDefault="00F03355" w:rsidP="00F03355">
      <w:pPr>
        <w:numPr>
          <w:ilvl w:val="0"/>
          <w:numId w:val="86"/>
        </w:numPr>
        <w:tabs>
          <w:tab w:val="num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sytuacji wystąpienia okoliczności, o których wyżej mowa, każda ze Stron może wystąpić z wnioskiem zawierającym:</w:t>
      </w:r>
    </w:p>
    <w:p w14:paraId="646B2BE5" w14:textId="77777777" w:rsidR="00F03355" w:rsidRPr="00F03355" w:rsidRDefault="00F03355" w:rsidP="00F03355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propozycji zmiany, w tym wpływ na terminy wykonania,</w:t>
      </w:r>
    </w:p>
    <w:p w14:paraId="7E7FE2E7" w14:textId="77777777" w:rsidR="00F03355" w:rsidRPr="00F03355" w:rsidRDefault="00F03355" w:rsidP="00F03355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uzasadnienie zmiany.</w:t>
      </w:r>
    </w:p>
    <w:p w14:paraId="0B30BBA5" w14:textId="77777777" w:rsidR="00F03355" w:rsidRPr="00F03355" w:rsidRDefault="00F03355" w:rsidP="00F03355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Wszelkie zmiany i uzupełnienia niniejszej Umowy wymagają formy pisemnej pod rygorem nieważności </w:t>
      </w:r>
    </w:p>
    <w:p w14:paraId="68F0E75B" w14:textId="77777777" w:rsidR="00F03355" w:rsidRDefault="00F03355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F368290" w14:textId="77777777" w:rsidR="00F03355" w:rsidRPr="005860BA" w:rsidRDefault="00F03355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B729D0B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11</w:t>
      </w:r>
    </w:p>
    <w:p w14:paraId="36FF7F2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Kontrola realizacji Umowy</w:t>
      </w:r>
    </w:p>
    <w:p w14:paraId="02BE7C1A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zapewni Zamawiającemu oraz innym uprawnionym podmiotom pełny wgląd we wszystkie dokumenty, w tym dokumenty finansowe oraz dokumenty elektroniczne związane z wykonywaniem Przedmiotu Umowy. </w:t>
      </w:r>
    </w:p>
    <w:p w14:paraId="60AB9F0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Wykonawca zobowiązuje się poddać kontroli dokonywanej przez Zamawiającego oraz przez inne uprawnione podmioty w zakresie prawidłowości wykonywania Przedmiotu Umowy. </w:t>
      </w:r>
    </w:p>
    <w:p w14:paraId="32FFADA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może zlecić wykonanie kontroli osobom lub podmiotom trzecim. </w:t>
      </w:r>
    </w:p>
    <w:p w14:paraId="15B4AFD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kontroli, Wykonawca jest zobowiązany, co najmniej do: </w:t>
      </w:r>
    </w:p>
    <w:p w14:paraId="4FC98C7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udzielenia kontrolującym wyczerpujących wyjaśnień; </w:t>
      </w:r>
    </w:p>
    <w:p w14:paraId="021F6DA8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przekazywania kontrolującym wszelkich dostępnych informacji związanych z realizacją Umowy</w:t>
      </w:r>
    </w:p>
    <w:p w14:paraId="0ABE7C22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udostępnienia rutynowo wykonywanych raportów i dokumentów, oraz wszelkiej powstałej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czasie trwania Umowy dokumentacji; </w:t>
      </w:r>
    </w:p>
    <w:p w14:paraId="48ACDD60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przeprowadzania wskazanych przez kontrolujących operacji i prac mających na celu wykazanie prawidłowość przebiegu procesu realizacji Przedmiotu Umowy; </w:t>
      </w:r>
    </w:p>
    <w:p w14:paraId="2AB57F1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udostępniania kontrolującym wgląd do dokumentów związanych z realizacją Przedmiotu Umowy, jak również wgląd do innych dokumentów, o ile jest to konieczne do stwierdzenia kwalifikowalności wydatków, w tym dokumentów finansowych oraz dokumentów elektronicznych przez cały – wymagany obowiązującymi przepisami – okres ich przechowywania. </w:t>
      </w:r>
    </w:p>
    <w:p w14:paraId="0FDA3E8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zarówno w siedzibie Wykonawcy, w miejscu wykonywania Przedmiotu Umowy lub innym miejscu związanym z wykonywaniem przedmiotu Umowy. </w:t>
      </w:r>
    </w:p>
    <w:p w14:paraId="429D5CFE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w dowolnym terminie w trakcie wykonywania Przedmiotu Umowy oraz po jej zakończeniu zgodnie z postanowieniami dotyczącymi przechowywania dokumentów określonych w przepisach, na podstawie których została zawarta Umowa. </w:t>
      </w:r>
    </w:p>
    <w:p w14:paraId="2A054C99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285858A2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oświadcza, że wskaże do przeprowadzenia kontroli osoby lub podmioty zewnętrzne, które złożą oświadczenie o obowiązku zachowania poufności informacji oraz danych, do których będą miały dostęp w związku z wykonywanymi pracami. </w:t>
      </w:r>
    </w:p>
    <w:p w14:paraId="604D0A87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przez Zamawiającego na etapie kontroli, uchybień w realizacji postanowień umowy, Zamawiający wezwie na piśmie Wykonawcę do zastosowanie się do zaleceń pokontrolnych, wskazując uchybienia, jakich dopuścił się Wykonawca oraz wyznaczając mu termin na ich usunięcie nie krótszy niż 5 (pięć) dni roboczych. Jeżeli Wykonawca nie zastosuje się w wyznaczonym terminie do zaleceń pokontrolnych, Zamawiający nałoży na niego karę umowną, o której mowa w § 7 ust. 1 niniejszej umowy, za każdy dzień opóźnienia przypadku niewykonania lub nienależytego wykonania zaleceń pokontrolnych. </w:t>
      </w:r>
    </w:p>
    <w:p w14:paraId="0699C86B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zastosować się do zaleceń Zamawiającego, będących wynikiem kontroli, w terminie wskazanym przez Zamawiającego. </w:t>
      </w:r>
    </w:p>
    <w:p w14:paraId="54AA6F83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prowadzenia wszelkiej dokumentacji, w tym księgowej, związanej z wykonywaniem Przedmiotu Umowy. </w:t>
      </w:r>
    </w:p>
    <w:p w14:paraId="2984C8BC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będzie prowadził wyodrębnioną ewidencję księgową dotyczącą wykonywania Umowy zgodnie z obowiązującymi przepisami prawa, tak, aby możliwa była identyfikacja poniesionych wydatków.</w:t>
      </w:r>
    </w:p>
    <w:p w14:paraId="6615AD7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nie przysługuje dodatkowe wynagrodzenie z tytułu przechowywania dokumentacji związanej z realizacją przedmiotu niniejszej Umowy.</w:t>
      </w:r>
    </w:p>
    <w:p w14:paraId="68AC678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90D6457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bookmarkStart w:id="0" w:name="_Hlk216701721"/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12</w:t>
      </w:r>
    </w:p>
    <w:p w14:paraId="51CF2875" w14:textId="77777777" w:rsidR="005860BA" w:rsidRPr="005860BA" w:rsidRDefault="005860BA" w:rsidP="00586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</w:pPr>
      <w:r w:rsidRPr="005860BA"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  <w:t xml:space="preserve">Odstąpienie od umowy </w:t>
      </w:r>
    </w:p>
    <w:p w14:paraId="134FFBF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1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 w terminie 30 (trzydziestu) dni kalendarzowych, licząc od dnia dowiedzenia się o okolicznościach uzasadniających odstąpienie, ze skutkiem od dnia zawarcia Umowy, w przypadku: </w:t>
      </w:r>
    </w:p>
    <w:p w14:paraId="7E81853F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opóźnienia w realizacji Przedmiotu Umowy przekraczającego 7 (siedem) dni roboczych; </w:t>
      </w:r>
    </w:p>
    <w:p w14:paraId="49E1B846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lastRenderedPageBreak/>
        <w:t xml:space="preserve">powzięcia przez Zamawiającego wiedzy o złożeniu przez Wykonawcę nieprawdziwych </w:t>
      </w: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oświadczeń w toku postępowania o udzielenie zamówienia stanowiącego Przedmiot Umowy, jak też oświadczeń określonych w § 2 Umowy; </w:t>
      </w:r>
    </w:p>
    <w:p w14:paraId="73672EF7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gdy Wykonawca zaprzestał prowadzenia działalności, wszczęte zostało wobec niego postępowanie likwidacyjne lub restrukturyzacyjne; </w:t>
      </w:r>
    </w:p>
    <w:p w14:paraId="5881BC41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innego </w:t>
      </w: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rażącego naruszenia Umowy po dwukrotnym wezwaniu do prawidłowej realizacji Umowy </w:t>
      </w:r>
    </w:p>
    <w:p w14:paraId="041FF3A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Przed odstąpieniem od Umowy Zamawiający wezwie Wykonawcę do należytej realizacji i wyznaczy dodatkowy termin minimum 5 (pięciu) dni roboczych na podjęcie działań naprawczych i poinformowanie Zamawiającego. </w:t>
      </w:r>
    </w:p>
    <w:p w14:paraId="58D28EE0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Oświadczenie o odstąpieniu od Umowy Zamawiający składa w formie pisemnej pod rygorem nieważności. </w:t>
      </w:r>
    </w:p>
    <w:p w14:paraId="20C01F56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Wykonawca nie może dochodzić od Zamawiającego naprawienia szkody powstałej w związku z odstąpieniem przez Zamawiającego od Umowy z powodu okoliczności leżących po stronie Wykonawcy. </w:t>
      </w:r>
    </w:p>
    <w:p w14:paraId="057EF8AB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Umowy, jeżeli konflikt interesów nie zostanie usunięty w terminie 3 dni roboczych od wezwania lub Wykonawca złożył nieprawdziwe oświadczenia w zakresie niezależności; w takim przypadku Wykonawcy nie przysługuje Wynagrodzenie, a jeżeli zostało wypłacone – podlega zwrotowi w terminie 14 dni. </w:t>
      </w:r>
    </w:p>
    <w:p w14:paraId="7316641A" w14:textId="77777777" w:rsidR="005860BA" w:rsidRPr="005860BA" w:rsidRDefault="005860BA" w:rsidP="005860BA">
      <w:pPr>
        <w:spacing w:after="0" w:line="264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bookmarkEnd w:id="0"/>
    <w:p w14:paraId="48C6919B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13</w:t>
      </w:r>
    </w:p>
    <w:p w14:paraId="04CCC6B2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Zgodności przedsięwzięcia z zasadą „niewyrządzania znaczącej szkody środowisku”</w:t>
      </w:r>
    </w:p>
    <w:p w14:paraId="3EEF56E8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  <w:t>(DNSH – „do no significant harm”)</w:t>
      </w:r>
    </w:p>
    <w:p w14:paraId="7EE5DD9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zrealizowania Zamówienia zgodnie z zasadą „Do No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Significant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Harm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 (DNSH – „nie czyń poważnej szkody”) wymaganą dla projektów finansowanych z KPO, tj. w sposób, który nie powoduje istotnej szkody dla żadnego z sześciu celów środowiskowych Unii Europejskiej (klimat – łagodzenie i adaptacja, zasoby wodne i morskie, gospodarka o obiegu zamkniętym, zapobieganie zanieczyszczeniom, bioróżnorodność i ekosystemy).</w:t>
      </w:r>
    </w:p>
    <w:p w14:paraId="5373E05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F728A2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14</w:t>
      </w:r>
    </w:p>
    <w:p w14:paraId="082BC40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Podwykonawcy</w:t>
      </w:r>
    </w:p>
    <w:p w14:paraId="120B242C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bookmarkStart w:id="1" w:name="_Hlk204871567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może powierzyć wykonanie części Umowy podwykonawcom wyłącznie zgodnie z zasadami określonymi w Pzp.</w:t>
      </w:r>
    </w:p>
    <w:p w14:paraId="50775C3D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dzień zawarcia Umowy Wykonawca zobowiązuje się wykonać Przedmiot Umowy siłami własnymi bez udziału podwykonawców /* z udziałem następujących podwykonawców i w zakresie</w:t>
      </w:r>
      <w:proofErr w:type="gramStart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  (</w:t>
      </w:r>
      <w:proofErr w:type="gramEnd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*niepotrzebne skreślić)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0E1A691A" w14:textId="77777777" w:rsidR="005860BA" w:rsidRPr="005860BA" w:rsidRDefault="005860BA" w:rsidP="005860BA">
      <w:pPr>
        <w:numPr>
          <w:ilvl w:val="4"/>
          <w:numId w:val="92"/>
        </w:numPr>
        <w:tabs>
          <w:tab w:val="num" w:pos="993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podwykonawca: ………………………. – w zakresie …………….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(jeżeli dotyczy).</w:t>
      </w:r>
      <w:bookmarkEnd w:id="1"/>
    </w:p>
    <w:p w14:paraId="263ED53A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realizacji Umowy z udziałem podwykonawców Wykonawca ponosi pełną odpowiedzialność za działania i zaniechania podwykonawców jak za własne działania i zaniechania, w szczególności za jakość i terminowość prac przez nich wykonywanych. </w:t>
      </w:r>
    </w:p>
    <w:p w14:paraId="5386D02F" w14:textId="77777777" w:rsidR="005860BA" w:rsidRPr="005860BA" w:rsidRDefault="005860BA" w:rsidP="005860BA">
      <w:pPr>
        <w:numPr>
          <w:ilvl w:val="3"/>
          <w:numId w:val="9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Powierzenie wykonania części Przedmiotu Umowy podwykonawcy nie zwalnia Wykonawcy z odpowiedzialności za należyte wykonanie Przedmiotu Umowy.</w:t>
      </w:r>
    </w:p>
    <w:p w14:paraId="75ED8B2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500C04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15</w:t>
      </w:r>
    </w:p>
    <w:p w14:paraId="78DCF43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Polisa ubezpieczeniowa </w:t>
      </w:r>
    </w:p>
    <w:p w14:paraId="4F914043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iż posiada aktualną Umowę Ubezpieczenia od odpowiedzialności cywilnej z tytułu prowadzonej działalności wraz z dowodem potwierdzającym opłacenie składki bądź raty składki, na kwotę nie niższą niż wartość zamówienia.</w:t>
      </w:r>
    </w:p>
    <w:p w14:paraId="125B2E5F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utrzymać Umowę Ubezpieczenia opisaną w ust. 1 powyżej, wraz ze wskazaną minimalną kwotą ubezpieczenia przez cały okres obowiązywania Umowy. </w:t>
      </w:r>
    </w:p>
    <w:p w14:paraId="4F0EB8C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2D42C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lastRenderedPageBreak/>
        <w:t>§ 16</w:t>
      </w:r>
    </w:p>
    <w:p w14:paraId="20AD7C1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Postanowienia końcowe </w:t>
      </w:r>
    </w:p>
    <w:p w14:paraId="3A7DC470" w14:textId="6F2E1C55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Wszelkie zmiany i uzupełnienia Umowy wymagają formy pisemnej zastrzeżonej pod rygorem nieważności, w postaci aneksu do Umowy.  </w:t>
      </w:r>
    </w:p>
    <w:p w14:paraId="05E5DDE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Oświadczenia o wypowiedzeniu Umowy lub odstąpieniu od Umowy, w przypadkach określonych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Umowie lub wynikających z przepisów powszechnie obowiązujących, wymagają formy pisemnej zastrzeżonej pod rygorem nieważności.</w:t>
      </w:r>
    </w:p>
    <w:p w14:paraId="5E7D7E0A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spraw nieuregulowanych Umową mają zastosowanie przepisy powszechnie obowiązującego prawa, w szczególności Kodeksu cywilnego </w:t>
      </w:r>
    </w:p>
    <w:p w14:paraId="0F593129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Wszelkie spory między Stronami wynikłe w związki z albo na podstawie Umowy, których nie da się rozstrzygnąć polubownie, będą rozstrzygane przez sąd powszechny miejscowo właściwy dla siedziby Zamawiającego.</w:t>
      </w:r>
    </w:p>
    <w:p w14:paraId="6BBF981B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Umowę sporządzono w 2 (dwóch) jednobrzmiących egzemplarzach po 1 (jednym) dla każdej ze stron.</w:t>
      </w:r>
    </w:p>
    <w:p w14:paraId="303B3613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Załącznikiem do Umowy, stanowiącym jej integralną część jest:</w:t>
      </w:r>
    </w:p>
    <w:p w14:paraId="23AA1A70" w14:textId="1179083F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Przedmiotu Zamówienia</w:t>
      </w:r>
    </w:p>
    <w:p w14:paraId="4FC50BD6" w14:textId="475BB2B9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Umowa Powierzenia Danych Osobowych do Przetwarzania,</w:t>
      </w:r>
    </w:p>
    <w:p w14:paraId="738A5A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C0C2B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6FACB1D" w14:textId="77777777" w:rsid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ZAMAWIAJĄCY                                                                                                        WYKONAWCA</w:t>
      </w:r>
    </w:p>
    <w:p w14:paraId="26CD22FD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98B84E4" w14:textId="08760376" w:rsidR="00F620B5" w:rsidRDefault="00F620B5">
      <w:pP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 w:type="page"/>
      </w:r>
    </w:p>
    <w:p w14:paraId="326F772C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E9ECC23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6A4BFAA" w14:textId="77777777" w:rsidR="00F620B5" w:rsidRPr="00F620B5" w:rsidRDefault="00F620B5" w:rsidP="00F620B5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bookmarkStart w:id="2" w:name="_Hlk215223277"/>
      <w:r w:rsidRPr="00F620B5">
        <w:rPr>
          <w:rFonts w:ascii="Arial" w:hAnsi="Arial" w:cs="Arial"/>
          <w:sz w:val="20"/>
          <w:szCs w:val="20"/>
        </w:rPr>
        <w:t xml:space="preserve">Załącznik nr 2 do Umowy </w:t>
      </w:r>
    </w:p>
    <w:p w14:paraId="49599734" w14:textId="3B7B3716" w:rsidR="00F620B5" w:rsidRPr="00F620B5" w:rsidRDefault="00F620B5" w:rsidP="00F620B5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Nr DZZP-344/</w:t>
      </w:r>
      <w:r>
        <w:rPr>
          <w:rFonts w:ascii="Arial" w:hAnsi="Arial" w:cs="Arial"/>
          <w:sz w:val="20"/>
          <w:szCs w:val="20"/>
        </w:rPr>
        <w:t>7</w:t>
      </w:r>
      <w:r w:rsidRPr="00F620B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  <w:r w:rsidRPr="00F620B5">
        <w:rPr>
          <w:rFonts w:ascii="Arial" w:hAnsi="Arial" w:cs="Arial"/>
          <w:sz w:val="20"/>
          <w:szCs w:val="20"/>
        </w:rPr>
        <w:t>/…</w:t>
      </w:r>
    </w:p>
    <w:p w14:paraId="0D0A737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64FB8FD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1C90FA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UMOWA</w:t>
      </w:r>
    </w:p>
    <w:p w14:paraId="3969710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POWIERZENIA DANYCH OSOBOWYCH DO PRZETWARZANIA</w:t>
      </w:r>
    </w:p>
    <w:p w14:paraId="1D20DADA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1078AC79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- zwana dalej „umową” </w:t>
      </w:r>
    </w:p>
    <w:p w14:paraId="007D582E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zawarta w dniu ______________________ r. w Nysie </w:t>
      </w:r>
    </w:p>
    <w:p w14:paraId="63AC955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pomiędzy: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6EEAAA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Zespołem Opieki Zdrowotnej z siedzibą w Nysie (48-300 Nysa), ul. Bohaterów Warszawy 34, NIP 7531967997</w:t>
      </w:r>
      <w:r w:rsidRPr="00F620B5">
        <w:rPr>
          <w:rFonts w:ascii="Arial" w:hAnsi="Arial" w:cs="Arial"/>
          <w:sz w:val="20"/>
          <w:szCs w:val="20"/>
        </w:rPr>
        <w:t xml:space="preserve"> reprezentowanym przez: </w:t>
      </w:r>
    </w:p>
    <w:p w14:paraId="3B8FC87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Z-</w:t>
      </w:r>
      <w:proofErr w:type="spellStart"/>
      <w:r w:rsidRPr="00F620B5">
        <w:rPr>
          <w:rFonts w:ascii="Arial" w:hAnsi="Arial" w:cs="Arial"/>
          <w:sz w:val="20"/>
          <w:szCs w:val="20"/>
        </w:rPr>
        <w:t>cę</w:t>
      </w:r>
      <w:proofErr w:type="spellEnd"/>
      <w:r w:rsidRPr="00F620B5">
        <w:rPr>
          <w:rFonts w:ascii="Arial" w:hAnsi="Arial" w:cs="Arial"/>
          <w:sz w:val="20"/>
          <w:szCs w:val="20"/>
        </w:rPr>
        <w:t xml:space="preserve"> Dyrektora</w:t>
      </w:r>
      <w:r w:rsidRPr="00F620B5">
        <w:rPr>
          <w:rFonts w:ascii="Arial" w:hAnsi="Arial" w:cs="Arial"/>
          <w:sz w:val="20"/>
          <w:szCs w:val="20"/>
        </w:rPr>
        <w:tab/>
        <w:t>– Jerzego Hajdugę   </w:t>
      </w:r>
    </w:p>
    <w:p w14:paraId="160AF6D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zwanym w treści Umowy „</w:t>
      </w:r>
      <w:r w:rsidRPr="00F620B5">
        <w:rPr>
          <w:rFonts w:ascii="Arial" w:hAnsi="Arial" w:cs="Arial"/>
          <w:b/>
          <w:bCs/>
          <w:sz w:val="20"/>
          <w:szCs w:val="20"/>
        </w:rPr>
        <w:t>Administratorem</w:t>
      </w:r>
      <w:r w:rsidRPr="00F620B5">
        <w:rPr>
          <w:rFonts w:ascii="Arial" w:hAnsi="Arial" w:cs="Arial"/>
          <w:sz w:val="20"/>
          <w:szCs w:val="20"/>
        </w:rPr>
        <w:t>”,  </w:t>
      </w:r>
    </w:p>
    <w:p w14:paraId="3DAB8B7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a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791312E6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________________________________________________________________________________________________________</w:t>
      </w:r>
      <w:r w:rsidRPr="00F620B5">
        <w:rPr>
          <w:rFonts w:ascii="Arial" w:hAnsi="Arial" w:cs="Arial"/>
          <w:sz w:val="20"/>
          <w:szCs w:val="20"/>
        </w:rPr>
        <w:t xml:space="preserve"> reprezentowanym przez: </w:t>
      </w:r>
    </w:p>
    <w:p w14:paraId="6BC8EF3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_____________________________</w:t>
      </w:r>
      <w:r w:rsidRPr="00F620B5">
        <w:rPr>
          <w:rFonts w:ascii="Arial" w:hAnsi="Arial" w:cs="Arial"/>
          <w:sz w:val="20"/>
          <w:szCs w:val="20"/>
        </w:rPr>
        <w:t xml:space="preserve"> – </w:t>
      </w:r>
      <w:r w:rsidRPr="00F620B5">
        <w:rPr>
          <w:rFonts w:ascii="Arial" w:hAnsi="Arial" w:cs="Arial"/>
          <w:i/>
          <w:iCs/>
          <w:sz w:val="20"/>
          <w:szCs w:val="20"/>
        </w:rPr>
        <w:t>_______________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168F4118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zwany w treści Umowy </w:t>
      </w:r>
      <w:r w:rsidRPr="00F620B5">
        <w:rPr>
          <w:rFonts w:ascii="Arial" w:hAnsi="Arial" w:cs="Arial"/>
          <w:b/>
          <w:bCs/>
          <w:sz w:val="20"/>
          <w:szCs w:val="20"/>
        </w:rPr>
        <w:t xml:space="preserve">„Procesorem” </w:t>
      </w:r>
      <w:r w:rsidRPr="00F620B5">
        <w:rPr>
          <w:rFonts w:ascii="Arial" w:hAnsi="Arial" w:cs="Arial"/>
          <w:sz w:val="20"/>
          <w:szCs w:val="20"/>
        </w:rPr>
        <w:t>lub „</w:t>
      </w:r>
      <w:r w:rsidRPr="00F620B5">
        <w:rPr>
          <w:rFonts w:ascii="Arial" w:hAnsi="Arial" w:cs="Arial"/>
          <w:b/>
          <w:bCs/>
          <w:sz w:val="20"/>
          <w:szCs w:val="20"/>
        </w:rPr>
        <w:t>Przetwarzającym”,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10C0FD47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dalszej łącznie „</w:t>
      </w:r>
      <w:r w:rsidRPr="00F620B5">
        <w:rPr>
          <w:rFonts w:ascii="Arial" w:hAnsi="Arial" w:cs="Arial"/>
          <w:b/>
          <w:bCs/>
          <w:sz w:val="20"/>
          <w:szCs w:val="20"/>
        </w:rPr>
        <w:t>Stronami</w:t>
      </w:r>
      <w:r w:rsidRPr="00F620B5">
        <w:rPr>
          <w:rFonts w:ascii="Arial" w:hAnsi="Arial" w:cs="Arial"/>
          <w:sz w:val="20"/>
          <w:szCs w:val="20"/>
        </w:rPr>
        <w:t>” lub każdą oddzielnie „</w:t>
      </w:r>
      <w:r w:rsidRPr="00F620B5">
        <w:rPr>
          <w:rFonts w:ascii="Arial" w:hAnsi="Arial" w:cs="Arial"/>
          <w:b/>
          <w:bCs/>
          <w:sz w:val="20"/>
          <w:szCs w:val="20"/>
        </w:rPr>
        <w:t>Stroną</w:t>
      </w:r>
      <w:r w:rsidRPr="00F620B5">
        <w:rPr>
          <w:rFonts w:ascii="Arial" w:hAnsi="Arial" w:cs="Arial"/>
          <w:sz w:val="20"/>
          <w:szCs w:val="20"/>
        </w:rPr>
        <w:t>”. </w:t>
      </w:r>
    </w:p>
    <w:p w14:paraId="56C1522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17A69D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603ACFE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§ 1</w:t>
      </w:r>
    </w:p>
    <w:p w14:paraId="4B47456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Przedmiot Umowy, rodzaj danych osobowych oraz kategorie osób, których dane dotyczą</w:t>
      </w:r>
    </w:p>
    <w:p w14:paraId="083E9B39" w14:textId="77777777" w:rsidR="00F620B5" w:rsidRPr="00F620B5" w:rsidRDefault="00F620B5" w:rsidP="00F620B5">
      <w:pPr>
        <w:numPr>
          <w:ilvl w:val="0"/>
          <w:numId w:val="106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Umowa ma charakter umowy powierzenia danych osobowych w rozumieniu art. 28 ust.1 i 3 Rozporządzenia Parlamentu Europejskiego i Rady (UE) 2016/679 z dnia </w:t>
      </w:r>
      <w:r w:rsidRPr="00F620B5">
        <w:rPr>
          <w:rFonts w:ascii="Arial" w:hAnsi="Arial" w:cs="Arial"/>
          <w:sz w:val="20"/>
          <w:szCs w:val="20"/>
        </w:rPr>
        <w:br/>
        <w:t>27 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 </w:t>
      </w:r>
    </w:p>
    <w:p w14:paraId="64D59785" w14:textId="77777777" w:rsidR="00F620B5" w:rsidRPr="00F620B5" w:rsidRDefault="00F620B5" w:rsidP="00F620B5">
      <w:pPr>
        <w:numPr>
          <w:ilvl w:val="0"/>
          <w:numId w:val="107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uprawniony jest do przetwarzania danych osobowych wyłącznie w celu wykonania umowy głównej tj. umowy z dnia ____________________, której przedmiotem jest _________________</w:t>
      </w:r>
      <w:proofErr w:type="gramStart"/>
      <w:r w:rsidRPr="00F620B5">
        <w:rPr>
          <w:rFonts w:ascii="Arial" w:hAnsi="Arial" w:cs="Arial"/>
          <w:sz w:val="20"/>
          <w:szCs w:val="20"/>
        </w:rPr>
        <w:t>_ ,</w:t>
      </w:r>
      <w:proofErr w:type="gramEnd"/>
      <w:r w:rsidRPr="00F620B5">
        <w:rPr>
          <w:rFonts w:ascii="Arial" w:hAnsi="Arial" w:cs="Arial"/>
          <w:sz w:val="20"/>
          <w:szCs w:val="20"/>
        </w:rPr>
        <w:t xml:space="preserve"> które będzie zwane w dalszej części Umowy jako „przetwarzanie</w:t>
      </w:r>
      <w:proofErr w:type="gramStart"/>
      <w:r w:rsidRPr="00F620B5">
        <w:rPr>
          <w:rFonts w:ascii="Arial" w:hAnsi="Arial" w:cs="Arial"/>
          <w:sz w:val="20"/>
          <w:szCs w:val="20"/>
        </w:rPr>
        <w:t>” .</w:t>
      </w:r>
      <w:proofErr w:type="gramEnd"/>
      <w:r w:rsidRPr="00F620B5">
        <w:rPr>
          <w:rFonts w:ascii="Arial" w:hAnsi="Arial" w:cs="Arial"/>
          <w:sz w:val="20"/>
          <w:szCs w:val="20"/>
        </w:rPr>
        <w:t> </w:t>
      </w:r>
    </w:p>
    <w:p w14:paraId="7122C3E5" w14:textId="77777777" w:rsidR="00F620B5" w:rsidRPr="00F620B5" w:rsidRDefault="00F620B5" w:rsidP="00F620B5">
      <w:pPr>
        <w:numPr>
          <w:ilvl w:val="0"/>
          <w:numId w:val="10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Przetwarzanie dotyczyć będzie kategorii osób:</w:t>
      </w:r>
    </w:p>
    <w:p w14:paraId="5DC22EB0" w14:textId="77777777" w:rsidR="00F620B5" w:rsidRPr="00F620B5" w:rsidRDefault="00F620B5" w:rsidP="00F620B5">
      <w:pPr>
        <w:spacing w:after="0" w:line="264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 </w:t>
      </w:r>
    </w:p>
    <w:p w14:paraId="7D85F192" w14:textId="77777777" w:rsidR="00F620B5" w:rsidRPr="00F620B5" w:rsidRDefault="00F620B5" w:rsidP="00F620B5">
      <w:pPr>
        <w:numPr>
          <w:ilvl w:val="0"/>
          <w:numId w:val="10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Przetwarzanie danych następować będzie w sposób ciągły w formie połączenia zdalnego pomiędzy Administratorem w Nysie oraz Procesorem _______________ oraz obejmuje </w:t>
      </w:r>
      <w:r w:rsidRPr="00F620B5">
        <w:rPr>
          <w:rFonts w:ascii="Arial" w:hAnsi="Arial" w:cs="Arial"/>
          <w:sz w:val="20"/>
          <w:szCs w:val="20"/>
          <w:u w:val="single"/>
        </w:rPr>
        <w:t>następujące operacje</w:t>
      </w:r>
      <w:r w:rsidRPr="00F620B5">
        <w:rPr>
          <w:rFonts w:ascii="Arial" w:hAnsi="Arial" w:cs="Arial"/>
          <w:sz w:val="20"/>
          <w:szCs w:val="20"/>
        </w:rPr>
        <w:t>: zbieranie, przechowywanie, przeglądanie, pobieranie. </w:t>
      </w:r>
    </w:p>
    <w:p w14:paraId="169173D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6516A8A5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2</w:t>
      </w:r>
    </w:p>
    <w:p w14:paraId="3150A71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Czas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trwania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Umowy</w:t>
      </w:r>
      <w:proofErr w:type="spellEnd"/>
    </w:p>
    <w:p w14:paraId="7E2725CC" w14:textId="77777777" w:rsidR="00F620B5" w:rsidRPr="00F620B5" w:rsidRDefault="00F620B5" w:rsidP="00F620B5">
      <w:pPr>
        <w:numPr>
          <w:ilvl w:val="0"/>
          <w:numId w:val="110"/>
        </w:numPr>
        <w:tabs>
          <w:tab w:val="num" w:pos="360"/>
        </w:tabs>
        <w:spacing w:after="0" w:line="264" w:lineRule="auto"/>
        <w:ind w:left="284" w:hanging="284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Umowa zostaje zawarta na czas określony od dnia ____________________ do dnia zakończenia Umowy Nr DZZP-344/56/... </w:t>
      </w:r>
    </w:p>
    <w:p w14:paraId="3EE1FA65" w14:textId="77777777" w:rsidR="00F620B5" w:rsidRPr="00F620B5" w:rsidRDefault="00F620B5" w:rsidP="00F620B5">
      <w:pPr>
        <w:numPr>
          <w:ilvl w:val="0"/>
          <w:numId w:val="111"/>
        </w:numPr>
        <w:tabs>
          <w:tab w:val="num" w:pos="360"/>
        </w:tabs>
        <w:spacing w:after="0" w:line="264" w:lineRule="auto"/>
        <w:ind w:left="284" w:hanging="284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nie ma prawa do wykorzystania zgromadzonych na podstawie niniejszej Umowy danych osobowych w jakimkolwiek celu po jej rozwiązaniu, niezależnie od podstawy takiego rozwiązania. </w:t>
      </w:r>
    </w:p>
    <w:p w14:paraId="7E4FD51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7AFFDB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§ 3</w:t>
      </w:r>
    </w:p>
    <w:p w14:paraId="15A4843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Warunki powierzenia danych osobowych do przetwarzania</w:t>
      </w:r>
    </w:p>
    <w:p w14:paraId="636FD5D7" w14:textId="77777777" w:rsidR="00F620B5" w:rsidRPr="00F620B5" w:rsidRDefault="00F620B5" w:rsidP="00F620B5">
      <w:pPr>
        <w:numPr>
          <w:ilvl w:val="0"/>
          <w:numId w:val="112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przetwarza dane osobowe wyłącznie na udokumentowane polecenie Administratora, przez które Strony rozumieją niniejszą Umowę lub indywidualne polecenia i instrukcje przekazywane w sposób, o którym mowa w § 4 ust. 2 zdanie drugie oraz: </w:t>
      </w:r>
    </w:p>
    <w:p w14:paraId="546B7FFB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zapewnia, by osoby upoważnione do przetwarzania danych osobowych zobowiązały się do zachowania tajemnicy lub by podlegały odpowiedniemu ustawowemu obowiązkowi zachowania tajemnicy; </w:t>
      </w:r>
    </w:p>
    <w:p w14:paraId="3B19A915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podejmuje odpowiednie środki techniczne oraz organizacyjne, mające na celu zapewnienie bezpieczeństwa danych osobowych; </w:t>
      </w:r>
    </w:p>
    <w:p w14:paraId="62786FDB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nie korzysta z usług innego podmiotu przetwarzającego, bez uprzedniej pisemnej zgody Administratora; </w:t>
      </w:r>
    </w:p>
    <w:p w14:paraId="41680D9C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miarę możliwości pomaga Administratorowi, poprzez odpowiednie środki techniczne i organizacyjne, wywiązać się z obowiązku odpowiadania na żądania osoby, której dane dotyczą, w zakresie wykonywania jej praw określonych w art. 12-23 Rozporządzenia; </w:t>
      </w:r>
    </w:p>
    <w:p w14:paraId="4FDEE679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uwzględniając charakter przetwarzania oraz dostępne mu informacje, pomaga Administratorowi wywiązać się z obowiązków określonych w art. 32-36 Rozporządzenia; </w:t>
      </w:r>
    </w:p>
    <w:p w14:paraId="353C90C4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po zakończeniu świadczenia usług związanych z przetwarzaniem zależnie od decyzji Administratora usuwa lub zwraca mu wszelkie dane osobowe oraz usuwa wszelkie ich istniejące kopie, w tym również te, zawarte na nośnikach danych, chyba że prawo Unii Europejskiej lub prawo państwa członkowskiego nakazują przechowywanie danych osobowych, przy czym w sposób, o którym mowa w § 4 ust. 3 zdanie drugie składa Administratorowi oświadczenie o trwałym usunięciu lub zwrocie wszystkich danych lub wskazuje podstawę prawną pozwalającą na ich dalsze przetwarzanie;   </w:t>
      </w:r>
    </w:p>
    <w:p w14:paraId="6F8A7CC0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nich; </w:t>
      </w:r>
    </w:p>
    <w:p w14:paraId="2EE0D1E1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przypadku przekazywania danych osobowych do państwa trzeciego lub organizacji międzynarodowej, przed rozpoczęciem przetwarzania informuje w sposób wskazany w  § 4 ust. 3 zdanie drugie Administratora o takim obowiązku prawnym, o ile prawo nie zabrania udzielania takiej informacji z uwagi na ważny interes publiczny, natomiast w przypadku indywidualnej woli przekazania przez Procesora powierzonych danych osobowych do państwa trzeciego lub organizacji międzynarodowej – dokonuje tego przetwarzania jedynie na odrębne polecenie Administratora, dokonane w sposób, o którym mowa w § 4 ust. 2 zdanie drugie. </w:t>
      </w:r>
    </w:p>
    <w:p w14:paraId="01E06F99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  Procesora danych osobowych, w szczególności prowadzonych przez inspektorów upoważnionych przez Prezesa Urzędu  Ochrony Danych Osobowych. Poinformowanie następuje w sposób, o którym mowa w § 4 ust. 3 zdanie drugie. </w:t>
      </w:r>
    </w:p>
    <w:p w14:paraId="1A25DF4E" w14:textId="77777777" w:rsidR="00F620B5" w:rsidRPr="00F620B5" w:rsidRDefault="00F620B5" w:rsidP="00F620B5">
      <w:pPr>
        <w:numPr>
          <w:ilvl w:val="0"/>
          <w:numId w:val="113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Jeżeli powierzone dane osobowe są przetwarzane w formie elektronicznej na serwerach i nośnikach danych Procesora, te serwery i nośniki nie mogą znajdować się poza obszarem Unii Europejskiej i Europejskiego Obszaru Gospodarczego. </w:t>
      </w:r>
    </w:p>
    <w:p w14:paraId="39F478F3" w14:textId="77777777" w:rsidR="00F620B5" w:rsidRPr="00F620B5" w:rsidRDefault="00F620B5" w:rsidP="00F620B5">
      <w:pPr>
        <w:numPr>
          <w:ilvl w:val="0"/>
          <w:numId w:val="114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 </w:t>
      </w:r>
    </w:p>
    <w:p w14:paraId="72D0C2F0" w14:textId="77777777" w:rsidR="00F620B5" w:rsidRPr="00F620B5" w:rsidRDefault="00F620B5" w:rsidP="00F620B5">
      <w:pPr>
        <w:numPr>
          <w:ilvl w:val="0"/>
          <w:numId w:val="115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W przypadku stwierdzenia naruszenia ochrony danych osobowych, o którym mowa w art. 33 Rozporządzenia, Procesor zgłasza je Administratorowi bez zbędnej zwłoki, nie później niż w ciągu 24 godzin. Zgłoszenie naruszenia ochrony danych osobowych Administratorowi zawiera w swej </w:t>
      </w:r>
      <w:r w:rsidRPr="00F620B5">
        <w:rPr>
          <w:rFonts w:ascii="Arial" w:hAnsi="Arial" w:cs="Arial"/>
          <w:sz w:val="20"/>
          <w:szCs w:val="20"/>
        </w:rPr>
        <w:lastRenderedPageBreak/>
        <w:t>treści elementy wskazane w art. 33 ust. 3 RODO oraz winno nastąpić w sposób, o którym mowa w § 4 ust. 3 zdanie drugie.  </w:t>
      </w:r>
    </w:p>
    <w:p w14:paraId="4DD36806" w14:textId="77777777" w:rsidR="00F620B5" w:rsidRPr="00F620B5" w:rsidRDefault="00F620B5" w:rsidP="00F620B5">
      <w:pPr>
        <w:numPr>
          <w:ilvl w:val="0"/>
          <w:numId w:val="116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Na wypadek zawinionego naruszenia przez Procesora zasad przetwarzania danych osobowych (określonych w przepisach powszechnie obowiązującego prawa, Rozporządzenia oraz niniejszej Umowy a także poleceniach Administratora), skutkującego zobowiązaniem Administratora na mocy prawomocnego orzeczenia sądu, ugody sądowej bądź porozumienia mediacyjnego do wypłaty odszkodowania, zadośćuczynienia lub kary pieniężnej, Procesor zobowiązuje się zrekompensować Administratorowi udokumentowane straty z tego tytułu w pełnej wysokości.  </w:t>
      </w:r>
    </w:p>
    <w:p w14:paraId="424A8B51" w14:textId="77777777" w:rsidR="00F620B5" w:rsidRPr="00F620B5" w:rsidRDefault="00F620B5" w:rsidP="00F620B5">
      <w:pPr>
        <w:numPr>
          <w:ilvl w:val="0"/>
          <w:numId w:val="117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zostanie zwolniony z odpowiedzialności za szkody spowodowane przetwarzaniem przez niego danych naruszającym przepisy prawa, jeżeli udowodni, że w żaden sposób nie ponosi winy za zdarzenie, które doprowadziło do powstania szkody.  </w:t>
      </w:r>
    </w:p>
    <w:p w14:paraId="40CF73CC" w14:textId="77777777" w:rsidR="00F620B5" w:rsidRPr="00F620B5" w:rsidRDefault="00F620B5" w:rsidP="00F620B5">
      <w:pPr>
        <w:numPr>
          <w:ilvl w:val="0"/>
          <w:numId w:val="11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 </w:t>
      </w:r>
    </w:p>
    <w:p w14:paraId="719A3CFC" w14:textId="77777777" w:rsidR="00F620B5" w:rsidRPr="00F620B5" w:rsidRDefault="00F620B5" w:rsidP="00F620B5">
      <w:pPr>
        <w:numPr>
          <w:ilvl w:val="0"/>
          <w:numId w:val="11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 z Administratorem. </w:t>
      </w:r>
    </w:p>
    <w:p w14:paraId="4522949F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14:paraId="5AAC6204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4</w:t>
      </w:r>
    </w:p>
    <w:p w14:paraId="22390D85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Kontrola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przetwarzania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danych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powierzonych</w:t>
      </w:r>
      <w:proofErr w:type="spellEnd"/>
    </w:p>
    <w:p w14:paraId="01C86789" w14:textId="77777777" w:rsidR="00F620B5" w:rsidRPr="00F620B5" w:rsidRDefault="00F620B5" w:rsidP="00F620B5">
      <w:pPr>
        <w:numPr>
          <w:ilvl w:val="0"/>
          <w:numId w:val="120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 w sposób nieutrudniający nadmiernie jego bieżącej działalności. Procesor zobowiązany jest do przedstawienia odpowiednich dokumentów do kontroli oraz wyjaśnień na piśmie na każde wezwanie Administratora. </w:t>
      </w:r>
    </w:p>
    <w:p w14:paraId="00389970" w14:textId="77777777" w:rsidR="00F620B5" w:rsidRPr="00F620B5" w:rsidRDefault="00F620B5" w:rsidP="00F620B5">
      <w:pPr>
        <w:numPr>
          <w:ilvl w:val="0"/>
          <w:numId w:val="121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przypadku, gdy kontrola, o której mowa w ust. 1, wykaże jakiekolwiek nieprawidłowości Administrator ma prawo żądać od Procesora niezwłocznego wdrożenia zaleceń Administratora wynikających z ustaleń pokontrolnych. Zalecenia te przedstawiane będą w formie pisemnej pod adres siedziby Procesora lub formie elektronicznej pod adres e-mail: _________________________ – przy czym obydwie formy zostają zastrzeżone pod rygorem nieważności. </w:t>
      </w:r>
    </w:p>
    <w:p w14:paraId="166306AE" w14:textId="77777777" w:rsidR="00F620B5" w:rsidRPr="00F620B5" w:rsidRDefault="00F620B5" w:rsidP="00F620B5">
      <w:pPr>
        <w:numPr>
          <w:ilvl w:val="0"/>
          <w:numId w:val="122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Procesor niezwłocznie informuje Administratora, jeżeli jego zdaniem wydane mu polecenie stanowi naruszenie Rozporządzenia lub innych przepisów Unii lub państwa członkowskiego o ochronie danych. Poinformowanie winno nastąpić w formie pisemnej pod adres siedziby Administratora lub formie elektronicznej pod adres e-mail </w:t>
      </w:r>
      <w:hyperlink r:id="rId10" w:tgtFrame="_blank" w:history="1">
        <w:r w:rsidRPr="00F620B5">
          <w:rPr>
            <w:rFonts w:ascii="Arial" w:hAnsi="Arial" w:cs="Arial"/>
            <w:color w:val="0000FF"/>
            <w:sz w:val="20"/>
            <w:szCs w:val="20"/>
            <w:u w:val="single"/>
          </w:rPr>
          <w:t>sekretariat@zoznysa.pl</w:t>
        </w:r>
      </w:hyperlink>
      <w:r w:rsidRPr="00F620B5">
        <w:rPr>
          <w:rFonts w:ascii="Arial" w:hAnsi="Arial" w:cs="Arial"/>
          <w:sz w:val="20"/>
          <w:szCs w:val="20"/>
        </w:rPr>
        <w:t xml:space="preserve"> – przy czym obydwie formy zostają zastrzeżone pod rygorem nieważności. </w:t>
      </w:r>
    </w:p>
    <w:p w14:paraId="7003F308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628F61D4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5</w:t>
      </w:r>
    </w:p>
    <w:p w14:paraId="31A8FFD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Podpowierzenie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danych</w:t>
      </w:r>
      <w:proofErr w:type="spellEnd"/>
    </w:p>
    <w:p w14:paraId="3B6AF428" w14:textId="77777777" w:rsidR="00F620B5" w:rsidRPr="00F620B5" w:rsidRDefault="00F620B5" w:rsidP="00F620B5">
      <w:pPr>
        <w:numPr>
          <w:ilvl w:val="0"/>
          <w:numId w:val="123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Procesor może powierzać przetwarzanie powierzonych mu danych osobowych objętych Umową innym podmiotom na stałe współpracującym z Procesorem (tzw. </w:t>
      </w:r>
      <w:proofErr w:type="spellStart"/>
      <w:r w:rsidRPr="00F620B5">
        <w:rPr>
          <w:rFonts w:ascii="Arial" w:hAnsi="Arial" w:cs="Arial"/>
          <w:sz w:val="20"/>
          <w:szCs w:val="20"/>
        </w:rPr>
        <w:t>podpowierzenie</w:t>
      </w:r>
      <w:proofErr w:type="spellEnd"/>
      <w:r w:rsidRPr="00F620B5">
        <w:rPr>
          <w:rFonts w:ascii="Arial" w:hAnsi="Arial" w:cs="Arial"/>
          <w:sz w:val="20"/>
          <w:szCs w:val="20"/>
        </w:rPr>
        <w:t>) wyłącznie po uprzedniej zgodzie Administratora wyrażonej w sposób, o którym mowa w § 4 ust. 3 zdanie drugie. </w:t>
      </w:r>
    </w:p>
    <w:p w14:paraId="11256658" w14:textId="77777777" w:rsidR="00F620B5" w:rsidRPr="00F620B5" w:rsidRDefault="00F620B5" w:rsidP="00F620B5">
      <w:pPr>
        <w:numPr>
          <w:ilvl w:val="0"/>
          <w:numId w:val="124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sz w:val="20"/>
          <w:szCs w:val="20"/>
        </w:rPr>
        <w:t>Podpowierzając</w:t>
      </w:r>
      <w:proofErr w:type="spellEnd"/>
      <w:r w:rsidRPr="00F620B5">
        <w:rPr>
          <w:rFonts w:ascii="Arial" w:hAnsi="Arial" w:cs="Arial"/>
          <w:sz w:val="20"/>
          <w:szCs w:val="20"/>
        </w:rPr>
        <w:t xml:space="preserve"> przetwarzanie danych osobowych innym podmiotom, Procesor jest obowiązany zapewnić w dalszej umowie powierzenia spełnienie przez ten podmiot wszelkich wymogów w zakresie ochrony danych osobowych na poziomie, co najmniej takim samym jak przewidziany w niniejszej Umowie. </w:t>
      </w:r>
    </w:p>
    <w:p w14:paraId="62D4003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7A18BA9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6</w:t>
      </w:r>
    </w:p>
    <w:p w14:paraId="21BBC5D8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Poufność</w:t>
      </w:r>
      <w:proofErr w:type="spellEnd"/>
    </w:p>
    <w:p w14:paraId="3BA1BAEC" w14:textId="77777777" w:rsidR="00F620B5" w:rsidRPr="00F620B5" w:rsidRDefault="00F620B5" w:rsidP="00F620B5">
      <w:pPr>
        <w:numPr>
          <w:ilvl w:val="0"/>
          <w:numId w:val="125"/>
        </w:numPr>
        <w:tabs>
          <w:tab w:val="left" w:pos="284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zobowiązuje się do zachowania w tajemnicy wszelkich danych osobowych, informacji i materiałów przekazanych lub udostępnionych mu lub o których wiedzę powziął w związku z realizacją Umowy, a także powstałych w wyniku jej wykonania informacji i materiałów w formie pisemnej, graficznej lub jakiejkolwiek innej formie. Informacje i materiały są objęte tajemnicą nie mogą być bez uprzedniej pisemnej zgody Administratora udostępniane jakiejkolwiek osobie trzeciej, ani też ujawnione w inny sposób, chyba że w dniu ich ujawnienia były powszechnie znane albo muszą być ujawnione zgodnie z powszechnie obowiązującymi przepisami prawa, orzeczeniem sądu lub organu państwowego. </w:t>
      </w:r>
    </w:p>
    <w:p w14:paraId="468CC634" w14:textId="77777777" w:rsidR="00F620B5" w:rsidRPr="00F620B5" w:rsidRDefault="00F620B5" w:rsidP="00F620B5">
      <w:pPr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br w:type="page"/>
      </w:r>
    </w:p>
    <w:p w14:paraId="219C83E5" w14:textId="77777777" w:rsidR="00F620B5" w:rsidRPr="00F620B5" w:rsidRDefault="00F620B5" w:rsidP="00F620B5">
      <w:pPr>
        <w:numPr>
          <w:ilvl w:val="0"/>
          <w:numId w:val="126"/>
        </w:numPr>
        <w:tabs>
          <w:tab w:val="left" w:pos="284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zapewnia, że osoby upoważnione do przetwarzania danych osobowych będą obowiązane zachować w tajemnicy te dane osobowe oraz sposoby ich zabezpieczenia. Obowiązek zachowania tajemnicy nie ustaje po zaprzestaniu przetwarzania danych z jakiejkolwiek podstawy. Przepis § 3 ust. 7 Umowy stosuje się odpowiednio. </w:t>
      </w:r>
    </w:p>
    <w:p w14:paraId="0C7CBB37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2826EA59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77F9291A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7</w:t>
      </w:r>
    </w:p>
    <w:p w14:paraId="2CAAC34E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Współpraca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Stron</w:t>
      </w:r>
      <w:proofErr w:type="spellEnd"/>
    </w:p>
    <w:p w14:paraId="2E1360BA" w14:textId="77777777" w:rsidR="00F620B5" w:rsidRPr="00F620B5" w:rsidRDefault="00F620B5" w:rsidP="00F620B5">
      <w:pPr>
        <w:numPr>
          <w:ilvl w:val="0"/>
          <w:numId w:val="127"/>
        </w:numPr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ustalają, że podczas realizacji Umowy powierzenia będą ze sobą ściśle współpracować, informując się wzajemnie o wszystkich okolicznościach mających lub mogących mieć wpływ na wykonanie powierzenia danych osobowych. </w:t>
      </w:r>
    </w:p>
    <w:p w14:paraId="38728DCC" w14:textId="77777777" w:rsidR="00F620B5" w:rsidRPr="00F620B5" w:rsidRDefault="00F620B5" w:rsidP="00F620B5">
      <w:pPr>
        <w:numPr>
          <w:ilvl w:val="0"/>
          <w:numId w:val="12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będą dokonywały uzgodnień i podejmowały decyzje operacyjne poprzez swoich przedstawicieli odpowiedzialnych za realizację Umowy w formie ustnej, pisemnej lub elektronicznej. </w:t>
      </w:r>
    </w:p>
    <w:p w14:paraId="1DB696DD" w14:textId="77777777" w:rsidR="00F620B5" w:rsidRPr="00F620B5" w:rsidRDefault="00F620B5" w:rsidP="00F620B5">
      <w:pPr>
        <w:numPr>
          <w:ilvl w:val="0"/>
          <w:numId w:val="12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zobowiązują się, że wszelkie decyzje dotyczące polubownego zakończenia sporu z osobą fizyczną na skutek naruszenia ochrony jej danych osobowych, w szczególności fakt i wysokość wypłaty ewentualnego odszkodowania, podejmą wspólnie. </w:t>
      </w:r>
    </w:p>
    <w:p w14:paraId="00C6684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69AB33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8</w:t>
      </w:r>
    </w:p>
    <w:p w14:paraId="07DA663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Wypowiedzenie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umowy</w:t>
      </w:r>
      <w:proofErr w:type="spellEnd"/>
    </w:p>
    <w:p w14:paraId="6090A02D" w14:textId="77777777" w:rsidR="00F620B5" w:rsidRPr="00F620B5" w:rsidRDefault="00F620B5" w:rsidP="00F620B5">
      <w:pPr>
        <w:numPr>
          <w:ilvl w:val="0"/>
          <w:numId w:val="130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Każdej ze Stron przysługuje uprawnienie do rozwiązania Umowy z zachowaniem 1 miesięcznego terminu wypowiedzenia. </w:t>
      </w:r>
    </w:p>
    <w:p w14:paraId="275DC7C6" w14:textId="77777777" w:rsidR="00F620B5" w:rsidRPr="00F620B5" w:rsidRDefault="00F620B5" w:rsidP="00F620B5">
      <w:pPr>
        <w:numPr>
          <w:ilvl w:val="0"/>
          <w:numId w:val="131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Administrator ma prawo wypowiedzieć Umowę w trybie natychmiastowym, w przypadku rażącego naruszenia postanowień Umowy przez Procesora, który:  </w:t>
      </w:r>
    </w:p>
    <w:p w14:paraId="53C5C035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 </w:t>
      </w:r>
    </w:p>
    <w:p w14:paraId="646BA3D1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wykonuje Umowę niezgodnie z obowiązującymi w tym zakresie przepisami prawa lub instrukcjami Administratora w tym zakresie; </w:t>
      </w:r>
    </w:p>
    <w:p w14:paraId="10787EB7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nie zaprzestał niewłaściwego przetwarzania danych osobowych mimo uprzedniego wezwania Administratora do usunięcia naruszeń i bezskutecznego upływu wyznaczonego terminu 14 dni na zaniechanie naruszeń. </w:t>
      </w:r>
    </w:p>
    <w:p w14:paraId="79A1FAA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61915F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9</w:t>
      </w:r>
    </w:p>
    <w:p w14:paraId="1B6D2536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Postanowienia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Końcowe</w:t>
      </w:r>
      <w:proofErr w:type="spellEnd"/>
    </w:p>
    <w:p w14:paraId="45395917" w14:textId="77777777" w:rsidR="00F620B5" w:rsidRPr="00F620B5" w:rsidRDefault="00F620B5" w:rsidP="00F620B5">
      <w:pPr>
        <w:numPr>
          <w:ilvl w:val="0"/>
          <w:numId w:val="132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 tytułu wykonywania niniejszej Umowy Procesorowi nie przysługuje dodatkowe wynagrodzenie. </w:t>
      </w:r>
    </w:p>
    <w:p w14:paraId="441BA457" w14:textId="77777777" w:rsidR="00F620B5" w:rsidRPr="00F620B5" w:rsidRDefault="00F620B5" w:rsidP="00F620B5">
      <w:pPr>
        <w:numPr>
          <w:ilvl w:val="0"/>
          <w:numId w:val="133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Wszelkie zmiany niniejszej Umowy wymagają formy pisemnej pod rygorem nieważności. </w:t>
      </w:r>
    </w:p>
    <w:p w14:paraId="737C8767" w14:textId="77777777" w:rsidR="00F620B5" w:rsidRPr="00F620B5" w:rsidRDefault="00F620B5" w:rsidP="00F620B5">
      <w:pPr>
        <w:numPr>
          <w:ilvl w:val="0"/>
          <w:numId w:val="134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Spory wynikłe z tytułu Umowy będzie rozstrzygał Sąd właściwy dla miejsca siedziby Administratora. </w:t>
      </w:r>
    </w:p>
    <w:p w14:paraId="0B63668B" w14:textId="77777777" w:rsidR="00F620B5" w:rsidRPr="00F620B5" w:rsidRDefault="00F620B5" w:rsidP="00F620B5">
      <w:pPr>
        <w:numPr>
          <w:ilvl w:val="0"/>
          <w:numId w:val="135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Umowę sporządzono w dwóch jednobrzmiących egzemplarzach, po jednym dla każdej ze Stron. </w:t>
      </w:r>
    </w:p>
    <w:p w14:paraId="7F619A2A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E643BE3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305"/>
      </w:tblGrid>
      <w:tr w:rsidR="00F620B5" w:rsidRPr="00F620B5" w14:paraId="0F1EBD30" w14:textId="77777777" w:rsidTr="00822980">
        <w:trPr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A4C68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1131FC90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45B2DE6E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7A0BEBB0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B4F3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3F3AB6A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603D2E1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BBDE59F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B5" w:rsidRPr="00F620B5" w14:paraId="31AA2A2D" w14:textId="77777777" w:rsidTr="00822980">
        <w:trPr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C854C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(Administrator)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28A8D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proofErr w:type="spellStart"/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Procesor</w:t>
            </w:r>
            <w:proofErr w:type="spellEnd"/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820CA00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4CF2510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071BF4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567352B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213A08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bookmarkEnd w:id="2"/>
    <w:p w14:paraId="4A58BFA7" w14:textId="77777777" w:rsidR="00F620B5" w:rsidRPr="00F620B5" w:rsidRDefault="00F620B5" w:rsidP="00F620B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DF061EA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2F20766" w14:textId="77777777" w:rsidR="00F620B5" w:rsidRPr="005860BA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E4EC8D6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F7BA784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5D62A67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42574C7" w14:textId="77777777" w:rsidR="005860BA" w:rsidRPr="005860BA" w:rsidRDefault="005860BA" w:rsidP="005860BA">
      <w:pPr>
        <w:tabs>
          <w:tab w:val="num" w:pos="468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FDDB7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4D88680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AC870F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</w:t>
      </w:r>
    </w:p>
    <w:p w14:paraId="747A3EE3" w14:textId="62C62AE1" w:rsidR="00DB05AA" w:rsidRPr="00077570" w:rsidRDefault="005860BA" w:rsidP="005860B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</w:p>
    <w:p w14:paraId="3AF928B2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B12E45D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6E754A" w:rsidRPr="0007757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B018" w14:textId="77777777" w:rsidR="003A41B1" w:rsidRDefault="003A41B1" w:rsidP="00E70A68">
      <w:pPr>
        <w:spacing w:after="0" w:line="240" w:lineRule="auto"/>
      </w:pPr>
      <w:r>
        <w:separator/>
      </w:r>
    </w:p>
  </w:endnote>
  <w:endnote w:type="continuationSeparator" w:id="0">
    <w:p w14:paraId="1475A07F" w14:textId="77777777" w:rsidR="003A41B1" w:rsidRDefault="003A41B1" w:rsidP="00E70A68">
      <w:pPr>
        <w:spacing w:after="0" w:line="240" w:lineRule="auto"/>
      </w:pPr>
      <w:r>
        <w:continuationSeparator/>
      </w:r>
    </w:p>
  </w:endnote>
  <w:endnote w:type="continuationNotice" w:id="1">
    <w:p w14:paraId="72133146" w14:textId="77777777" w:rsidR="003A41B1" w:rsidRDefault="003A41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612C" w14:textId="77777777" w:rsidR="003A41B1" w:rsidRDefault="003A41B1" w:rsidP="00E70A68">
      <w:pPr>
        <w:spacing w:after="0" w:line="240" w:lineRule="auto"/>
      </w:pPr>
      <w:r>
        <w:separator/>
      </w:r>
    </w:p>
  </w:footnote>
  <w:footnote w:type="continuationSeparator" w:id="0">
    <w:p w14:paraId="5119BF44" w14:textId="77777777" w:rsidR="003A41B1" w:rsidRDefault="003A41B1" w:rsidP="00E70A68">
      <w:pPr>
        <w:spacing w:after="0" w:line="240" w:lineRule="auto"/>
      </w:pPr>
      <w:r>
        <w:continuationSeparator/>
      </w:r>
    </w:p>
  </w:footnote>
  <w:footnote w:type="continuationNotice" w:id="1">
    <w:p w14:paraId="115B1AF6" w14:textId="77777777" w:rsidR="003A41B1" w:rsidRDefault="003A41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E47C8"/>
    <w:multiLevelType w:val="multilevel"/>
    <w:tmpl w:val="181C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263B7"/>
    <w:multiLevelType w:val="multilevel"/>
    <w:tmpl w:val="6EC4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2872C0"/>
    <w:multiLevelType w:val="multilevel"/>
    <w:tmpl w:val="0442B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4A1322"/>
    <w:multiLevelType w:val="multilevel"/>
    <w:tmpl w:val="56BC0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1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A2090B"/>
    <w:multiLevelType w:val="multilevel"/>
    <w:tmpl w:val="22F44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9B3F18"/>
    <w:multiLevelType w:val="multilevel"/>
    <w:tmpl w:val="5D0E7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093AC3"/>
    <w:multiLevelType w:val="multilevel"/>
    <w:tmpl w:val="FA32D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197E3C51"/>
    <w:multiLevelType w:val="multilevel"/>
    <w:tmpl w:val="66C2A4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09761C"/>
    <w:multiLevelType w:val="multilevel"/>
    <w:tmpl w:val="CCD488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1A3F44"/>
    <w:multiLevelType w:val="multilevel"/>
    <w:tmpl w:val="9FC0F5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CCF6A43"/>
    <w:multiLevelType w:val="multilevel"/>
    <w:tmpl w:val="A964E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21C00D46"/>
    <w:multiLevelType w:val="multilevel"/>
    <w:tmpl w:val="CB365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852795"/>
    <w:multiLevelType w:val="multilevel"/>
    <w:tmpl w:val="7DEAE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6C2AF4"/>
    <w:multiLevelType w:val="multilevel"/>
    <w:tmpl w:val="F55EC0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2C340708"/>
    <w:multiLevelType w:val="multilevel"/>
    <w:tmpl w:val="B78645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50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2F0479CF"/>
    <w:multiLevelType w:val="multilevel"/>
    <w:tmpl w:val="78F24A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58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368E1C6A"/>
    <w:multiLevelType w:val="multilevel"/>
    <w:tmpl w:val="748473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376E455A"/>
    <w:multiLevelType w:val="multilevel"/>
    <w:tmpl w:val="B2AE73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4" w15:restartNumberingAfterBreak="0">
    <w:nsid w:val="38A85373"/>
    <w:multiLevelType w:val="multilevel"/>
    <w:tmpl w:val="3342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7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3A7E34BD"/>
    <w:multiLevelType w:val="multilevel"/>
    <w:tmpl w:val="EE64F8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CD4480D"/>
    <w:multiLevelType w:val="multilevel"/>
    <w:tmpl w:val="C636B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4473212E"/>
    <w:multiLevelType w:val="multilevel"/>
    <w:tmpl w:val="4192EB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9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1" w15:restartNumberingAfterBreak="0">
    <w:nsid w:val="49D942D6"/>
    <w:multiLevelType w:val="hybridMultilevel"/>
    <w:tmpl w:val="648A65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AD814B2"/>
    <w:multiLevelType w:val="multilevel"/>
    <w:tmpl w:val="6A92B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0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64018DA"/>
    <w:multiLevelType w:val="multilevel"/>
    <w:tmpl w:val="2E26DC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8A2491"/>
    <w:multiLevelType w:val="hybridMultilevel"/>
    <w:tmpl w:val="067C2E24"/>
    <w:lvl w:ilvl="0" w:tplc="EE28F8A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4" w15:restartNumberingAfterBreak="0">
    <w:nsid w:val="5FB56B36"/>
    <w:multiLevelType w:val="multilevel"/>
    <w:tmpl w:val="8DB02E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2412D0A"/>
    <w:multiLevelType w:val="multilevel"/>
    <w:tmpl w:val="20000B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2A51ACD"/>
    <w:multiLevelType w:val="multilevel"/>
    <w:tmpl w:val="C2AE28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165654"/>
    <w:multiLevelType w:val="multilevel"/>
    <w:tmpl w:val="25882A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15" w15:restartNumberingAfterBreak="0">
    <w:nsid w:val="6CA83818"/>
    <w:multiLevelType w:val="multilevel"/>
    <w:tmpl w:val="F962D0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2D301B"/>
    <w:multiLevelType w:val="multilevel"/>
    <w:tmpl w:val="7132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E904BC7"/>
    <w:multiLevelType w:val="multilevel"/>
    <w:tmpl w:val="CBECC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27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1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132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4"/>
  </w:num>
  <w:num w:numId="2" w16cid:durableId="1054698624">
    <w:abstractNumId w:val="70"/>
  </w:num>
  <w:num w:numId="3" w16cid:durableId="818694376">
    <w:abstractNumId w:val="73"/>
  </w:num>
  <w:num w:numId="4" w16cid:durableId="222984848">
    <w:abstractNumId w:val="89"/>
  </w:num>
  <w:num w:numId="5" w16cid:durableId="381175358">
    <w:abstractNumId w:val="45"/>
  </w:num>
  <w:num w:numId="6" w16cid:durableId="1361466689">
    <w:abstractNumId w:val="52"/>
  </w:num>
  <w:num w:numId="7" w16cid:durableId="220868048">
    <w:abstractNumId w:val="85"/>
  </w:num>
  <w:num w:numId="8" w16cid:durableId="561716819">
    <w:abstractNumId w:val="84"/>
  </w:num>
  <w:num w:numId="9" w16cid:durableId="2136677024">
    <w:abstractNumId w:val="41"/>
  </w:num>
  <w:num w:numId="10" w16cid:durableId="1714619459">
    <w:abstractNumId w:val="13"/>
  </w:num>
  <w:num w:numId="11" w16cid:durableId="94255374">
    <w:abstractNumId w:val="94"/>
  </w:num>
  <w:num w:numId="12" w16cid:durableId="45565283">
    <w:abstractNumId w:val="75"/>
  </w:num>
  <w:num w:numId="13" w16cid:durableId="858198487">
    <w:abstractNumId w:val="47"/>
  </w:num>
  <w:num w:numId="14" w16cid:durableId="473789993">
    <w:abstractNumId w:val="30"/>
  </w:num>
  <w:num w:numId="15" w16cid:durableId="1139223303">
    <w:abstractNumId w:val="131"/>
  </w:num>
  <w:num w:numId="16" w16cid:durableId="1737128267">
    <w:abstractNumId w:val="88"/>
  </w:num>
  <w:num w:numId="17" w16cid:durableId="908148136">
    <w:abstractNumId w:val="28"/>
  </w:num>
  <w:num w:numId="18" w16cid:durableId="784616754">
    <w:abstractNumId w:val="129"/>
  </w:num>
  <w:num w:numId="19" w16cid:durableId="456334800">
    <w:abstractNumId w:val="135"/>
  </w:num>
  <w:num w:numId="20" w16cid:durableId="1771050741">
    <w:abstractNumId w:val="101"/>
  </w:num>
  <w:num w:numId="21" w16cid:durableId="1341004111">
    <w:abstractNumId w:val="12"/>
  </w:num>
  <w:num w:numId="22" w16cid:durableId="509220084">
    <w:abstractNumId w:val="123"/>
  </w:num>
  <w:num w:numId="23" w16cid:durableId="1933122623">
    <w:abstractNumId w:val="118"/>
  </w:num>
  <w:num w:numId="24" w16cid:durableId="1377391768">
    <w:abstractNumId w:val="112"/>
  </w:num>
  <w:num w:numId="25" w16cid:durableId="1599092758">
    <w:abstractNumId w:val="56"/>
  </w:num>
  <w:num w:numId="26" w16cid:durableId="1128742151">
    <w:abstractNumId w:val="110"/>
  </w:num>
  <w:num w:numId="27" w16cid:durableId="287855554">
    <w:abstractNumId w:val="15"/>
  </w:num>
  <w:num w:numId="28" w16cid:durableId="1121149509">
    <w:abstractNumId w:val="22"/>
  </w:num>
  <w:num w:numId="29" w16cid:durableId="1703051079">
    <w:abstractNumId w:val="32"/>
  </w:num>
  <w:num w:numId="30" w16cid:durableId="1167787207">
    <w:abstractNumId w:val="93"/>
  </w:num>
  <w:num w:numId="31" w16cid:durableId="1111241997">
    <w:abstractNumId w:val="42"/>
  </w:num>
  <w:num w:numId="32" w16cid:durableId="1484464555">
    <w:abstractNumId w:val="102"/>
  </w:num>
  <w:num w:numId="33" w16cid:durableId="843859730">
    <w:abstractNumId w:val="87"/>
  </w:num>
  <w:num w:numId="34" w16cid:durableId="579410531">
    <w:abstractNumId w:val="11"/>
  </w:num>
  <w:num w:numId="35" w16cid:durableId="734086755">
    <w:abstractNumId w:val="132"/>
  </w:num>
  <w:num w:numId="36" w16cid:durableId="1998220803">
    <w:abstractNumId w:val="130"/>
  </w:num>
  <w:num w:numId="37" w16cid:durableId="122236300">
    <w:abstractNumId w:val="9"/>
  </w:num>
  <w:num w:numId="38" w16cid:durableId="673415128">
    <w:abstractNumId w:val="103"/>
  </w:num>
  <w:num w:numId="39" w16cid:durableId="50811316">
    <w:abstractNumId w:val="57"/>
  </w:num>
  <w:num w:numId="40" w16cid:durableId="1926763292">
    <w:abstractNumId w:val="100"/>
  </w:num>
  <w:num w:numId="41" w16cid:durableId="2080203942">
    <w:abstractNumId w:val="122"/>
  </w:num>
  <w:num w:numId="42" w16cid:durableId="742609809">
    <w:abstractNumId w:val="62"/>
  </w:num>
  <w:num w:numId="43" w16cid:durableId="1164515702">
    <w:abstractNumId w:val="108"/>
  </w:num>
  <w:num w:numId="44" w16cid:durableId="793331234">
    <w:abstractNumId w:val="97"/>
  </w:num>
  <w:num w:numId="45" w16cid:durableId="1902253608">
    <w:abstractNumId w:val="134"/>
  </w:num>
  <w:num w:numId="46" w16cid:durableId="99969546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65"/>
  </w:num>
  <w:num w:numId="48" w16cid:durableId="1926067720">
    <w:abstractNumId w:val="27"/>
  </w:num>
  <w:num w:numId="49" w16cid:durableId="85155740">
    <w:abstractNumId w:val="23"/>
  </w:num>
  <w:num w:numId="50" w16cid:durableId="425003299">
    <w:abstractNumId w:val="78"/>
  </w:num>
  <w:num w:numId="51" w16cid:durableId="220099279">
    <w:abstractNumId w:val="80"/>
  </w:num>
  <w:num w:numId="52" w16cid:durableId="1306198204">
    <w:abstractNumId w:val="8"/>
  </w:num>
  <w:num w:numId="53" w16cid:durableId="1052658249">
    <w:abstractNumId w:val="10"/>
  </w:num>
  <w:num w:numId="54" w16cid:durableId="1078749311">
    <w:abstractNumId w:val="4"/>
  </w:num>
  <w:num w:numId="55" w16cid:durableId="467746543">
    <w:abstractNumId w:val="20"/>
  </w:num>
  <w:num w:numId="56" w16cid:durableId="1117220768">
    <w:abstractNumId w:val="66"/>
  </w:num>
  <w:num w:numId="57" w16cid:durableId="695236123">
    <w:abstractNumId w:val="86"/>
  </w:num>
  <w:num w:numId="58" w16cid:durableId="889997932">
    <w:abstractNumId w:val="1"/>
  </w:num>
  <w:num w:numId="59" w16cid:durableId="386222055">
    <w:abstractNumId w:val="55"/>
  </w:num>
  <w:num w:numId="60" w16cid:durableId="114834635">
    <w:abstractNumId w:val="128"/>
  </w:num>
  <w:num w:numId="61" w16cid:durableId="1377316742">
    <w:abstractNumId w:val="76"/>
  </w:num>
  <w:num w:numId="62" w16cid:durableId="1936404337">
    <w:abstractNumId w:val="53"/>
  </w:num>
  <w:num w:numId="63" w16cid:durableId="1866866518">
    <w:abstractNumId w:val="111"/>
  </w:num>
  <w:num w:numId="64" w16cid:durableId="224685772">
    <w:abstractNumId w:val="107"/>
  </w:num>
  <w:num w:numId="65" w16cid:durableId="1915966669">
    <w:abstractNumId w:val="18"/>
  </w:num>
  <w:num w:numId="66" w16cid:durableId="1903707777">
    <w:abstractNumId w:val="26"/>
  </w:num>
  <w:num w:numId="67" w16cid:durableId="736437609">
    <w:abstractNumId w:val="19"/>
  </w:num>
  <w:num w:numId="68" w16cid:durableId="1123157945">
    <w:abstractNumId w:val="127"/>
  </w:num>
  <w:num w:numId="69" w16cid:durableId="1827087320">
    <w:abstractNumId w:val="6"/>
  </w:num>
  <w:num w:numId="70" w16cid:durableId="919869167">
    <w:abstractNumId w:val="79"/>
  </w:num>
  <w:num w:numId="71" w16cid:durableId="60178676">
    <w:abstractNumId w:val="71"/>
  </w:num>
  <w:num w:numId="72" w16cid:durableId="1531534304">
    <w:abstractNumId w:val="121"/>
  </w:num>
  <w:num w:numId="73" w16cid:durableId="1623225345">
    <w:abstractNumId w:val="95"/>
  </w:num>
  <w:num w:numId="74" w16cid:durableId="1220819100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113"/>
  </w:num>
  <w:num w:numId="76" w16cid:durableId="361975145">
    <w:abstractNumId w:val="50"/>
  </w:num>
  <w:num w:numId="77" w16cid:durableId="937176223">
    <w:abstractNumId w:val="46"/>
  </w:num>
  <w:num w:numId="78" w16cid:durableId="979457589">
    <w:abstractNumId w:val="133"/>
  </w:num>
  <w:num w:numId="79" w16cid:durableId="837307311">
    <w:abstractNumId w:val="124"/>
  </w:num>
  <w:num w:numId="80" w16cid:durableId="345793256">
    <w:abstractNumId w:val="3"/>
  </w:num>
  <w:num w:numId="81" w16cid:durableId="2144884237">
    <w:abstractNumId w:val="116"/>
  </w:num>
  <w:num w:numId="82" w16cid:durableId="1190143095">
    <w:abstractNumId w:val="31"/>
  </w:num>
  <w:num w:numId="83" w16cid:durableId="2133818552">
    <w:abstractNumId w:val="114"/>
  </w:num>
  <w:num w:numId="84" w16cid:durableId="729495329">
    <w:abstractNumId w:val="72"/>
  </w:num>
  <w:num w:numId="85" w16cid:durableId="503595856">
    <w:abstractNumId w:val="2"/>
  </w:num>
  <w:num w:numId="86" w16cid:durableId="78336319">
    <w:abstractNumId w:val="39"/>
  </w:num>
  <w:num w:numId="87" w16cid:durableId="741025880">
    <w:abstractNumId w:val="34"/>
  </w:num>
  <w:num w:numId="88" w16cid:durableId="13803971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60"/>
  </w:num>
  <w:num w:numId="90" w16cid:durableId="890923531">
    <w:abstractNumId w:val="4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125"/>
  </w:num>
  <w:num w:numId="93" w16cid:durableId="1842700954">
    <w:abstractNumId w:val="98"/>
  </w:num>
  <w:num w:numId="94" w16cid:durableId="279264434">
    <w:abstractNumId w:val="58"/>
  </w:num>
  <w:num w:numId="95" w16cid:durableId="1755979097">
    <w:abstractNumId w:val="0"/>
  </w:num>
  <w:num w:numId="96" w16cid:durableId="2069768132">
    <w:abstractNumId w:val="67"/>
  </w:num>
  <w:num w:numId="97" w16cid:durableId="1982075827">
    <w:abstractNumId w:val="90"/>
  </w:num>
  <w:num w:numId="98" w16cid:durableId="2117285430">
    <w:abstractNumId w:val="25"/>
  </w:num>
  <w:num w:numId="99" w16cid:durableId="479970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96"/>
  </w:num>
  <w:num w:numId="101" w16cid:durableId="1379088636">
    <w:abstractNumId w:val="91"/>
  </w:num>
  <w:num w:numId="102" w16cid:durableId="205049089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120"/>
  </w:num>
  <w:num w:numId="104" w16cid:durableId="2081173501">
    <w:abstractNumId w:val="63"/>
  </w:num>
  <w:num w:numId="105" w16cid:durableId="713502528">
    <w:abstractNumId w:val="115"/>
  </w:num>
  <w:num w:numId="106" w16cid:durableId="641695309">
    <w:abstractNumId w:val="16"/>
  </w:num>
  <w:num w:numId="107" w16cid:durableId="1880163636">
    <w:abstractNumId w:val="37"/>
  </w:num>
  <w:num w:numId="108" w16cid:durableId="149103547">
    <w:abstractNumId w:val="68"/>
  </w:num>
  <w:num w:numId="109" w16cid:durableId="709575971">
    <w:abstractNumId w:val="109"/>
  </w:num>
  <w:num w:numId="110" w16cid:durableId="636764751">
    <w:abstractNumId w:val="5"/>
  </w:num>
  <w:num w:numId="111" w16cid:durableId="876624069">
    <w:abstractNumId w:val="43"/>
  </w:num>
  <w:num w:numId="112" w16cid:durableId="2070611586">
    <w:abstractNumId w:val="24"/>
  </w:num>
  <w:num w:numId="113" w16cid:durableId="1868172346">
    <w:abstractNumId w:val="40"/>
  </w:num>
  <w:num w:numId="114" w16cid:durableId="1577473799">
    <w:abstractNumId w:val="77"/>
  </w:num>
  <w:num w:numId="115" w16cid:durableId="757099772">
    <w:abstractNumId w:val="106"/>
  </w:num>
  <w:num w:numId="116" w16cid:durableId="681125113">
    <w:abstractNumId w:val="104"/>
  </w:num>
  <w:num w:numId="117" w16cid:durableId="231165127">
    <w:abstractNumId w:val="36"/>
  </w:num>
  <w:num w:numId="118" w16cid:durableId="1411080527">
    <w:abstractNumId w:val="44"/>
  </w:num>
  <w:num w:numId="119" w16cid:durableId="507058474">
    <w:abstractNumId w:val="105"/>
  </w:num>
  <w:num w:numId="120" w16cid:durableId="1088649427">
    <w:abstractNumId w:val="29"/>
  </w:num>
  <w:num w:numId="121" w16cid:durableId="1470396238">
    <w:abstractNumId w:val="17"/>
  </w:num>
  <w:num w:numId="122" w16cid:durableId="739643386">
    <w:abstractNumId w:val="54"/>
  </w:num>
  <w:num w:numId="123" w16cid:durableId="1530875543">
    <w:abstractNumId w:val="33"/>
  </w:num>
  <w:num w:numId="124" w16cid:durableId="1642343549">
    <w:abstractNumId w:val="61"/>
  </w:num>
  <w:num w:numId="125" w16cid:durableId="1801217736">
    <w:abstractNumId w:val="117"/>
  </w:num>
  <w:num w:numId="126" w16cid:durableId="1402871649">
    <w:abstractNumId w:val="82"/>
  </w:num>
  <w:num w:numId="127" w16cid:durableId="714701836">
    <w:abstractNumId w:val="7"/>
  </w:num>
  <w:num w:numId="128" w16cid:durableId="1184902558">
    <w:abstractNumId w:val="48"/>
  </w:num>
  <w:num w:numId="129" w16cid:durableId="2012945026">
    <w:abstractNumId w:val="59"/>
  </w:num>
  <w:num w:numId="130" w16cid:durableId="2140607558">
    <w:abstractNumId w:val="38"/>
  </w:num>
  <w:num w:numId="131" w16cid:durableId="136386612">
    <w:abstractNumId w:val="119"/>
  </w:num>
  <w:num w:numId="132" w16cid:durableId="2038312369">
    <w:abstractNumId w:val="64"/>
  </w:num>
  <w:num w:numId="133" w16cid:durableId="577249483">
    <w:abstractNumId w:val="35"/>
  </w:num>
  <w:num w:numId="134" w16cid:durableId="121654064">
    <w:abstractNumId w:val="92"/>
  </w:num>
  <w:num w:numId="135" w16cid:durableId="2130858373">
    <w:abstractNumId w:val="69"/>
  </w:num>
  <w:num w:numId="136" w16cid:durableId="159152588">
    <w:abstractNumId w:val="99"/>
  </w:num>
  <w:num w:numId="137" w16cid:durableId="1658336186">
    <w:abstractNumId w:val="8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A41B1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3F36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4B29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4F87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559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4CC9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4CC9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5C9D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355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0B5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9/05/relationships/documenttasks" Target="documenttasks/documenttasks1.xml"/><Relationship Id="rId10" Type="http://schemas.openxmlformats.org/officeDocument/2006/relationships/hyperlink" Target="mailto:sekretariat@zoznys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6229</Words>
  <Characters>37377</Characters>
  <Application>Microsoft Office Word</Application>
  <DocSecurity>0</DocSecurity>
  <Lines>311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2026-03-23T12:45:00Z</dcterms:created>
  <dcterms:modified xsi:type="dcterms:W3CDTF">2026-03-23T12:45:00Z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