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9FE7D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1547C31F" w14:textId="4F6165CB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7D1542C4" w14:textId="77777777" w:rsidR="00C543EA" w:rsidRPr="00DB05A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33AF567C" w14:textId="77777777" w:rsidR="00C543EA" w:rsidRDefault="00C543EA" w:rsidP="00C543E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64597F15" w14:textId="77777777" w:rsidR="00C543EA" w:rsidRDefault="00C543E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</w:p>
    <w:p w14:paraId="3C62EE5D" w14:textId="77777777" w:rsidR="00DB05AA" w:rsidRDefault="00DB05A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C1AA335" w14:textId="77777777" w:rsidR="005860BA" w:rsidRPr="005860BA" w:rsidRDefault="005860BA" w:rsidP="005860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WZÓR UMOWY</w:t>
      </w:r>
    </w:p>
    <w:p w14:paraId="54F42C34" w14:textId="77777777" w:rsidR="005860BA" w:rsidRPr="005860BA" w:rsidRDefault="005860BA" w:rsidP="005860BA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6509BC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UMOWA</w:t>
      </w:r>
    </w:p>
    <w:p w14:paraId="4D75402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– zwana dalej 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ar-SA"/>
          <w14:ligatures w14:val="none"/>
        </w:rPr>
        <w:t>Umową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”</w:t>
      </w:r>
    </w:p>
    <w:p w14:paraId="262A81E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Zawarta w …………… dnia............, pomiędzy:</w:t>
      </w:r>
    </w:p>
    <w:p w14:paraId="47C6C9DF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03B3E0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BC6D64C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……………………………………………………………….. którego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Sąd Rejonowy w …………………… prowadzi akta rejestrowe pod numerem KRS: ………………, NIP: 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.; REGON: …………….</w:t>
      </w:r>
    </w:p>
    <w:p w14:paraId="46182050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zwanym w dalszej części Umowy "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Zamawiającym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" reprezentowanym przez:</w:t>
      </w:r>
    </w:p>
    <w:p w14:paraId="269C7CE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……………………………………………………………………………….</w:t>
      </w:r>
    </w:p>
    <w:p w14:paraId="5C70433E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 </w:t>
      </w:r>
    </w:p>
    <w:p w14:paraId="59D08A7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pl-PL"/>
          <w14:ligatures w14:val="none"/>
        </w:rPr>
        <w:t>[w przypadku os. fizycznej]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...............................................................prowadzącym działalność gospodarczą pod firmą: 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z siedzibą w …………, z adresem stałego miejsca wykonywania działalności gospodarczej oraz adresem do doręczeń: ...................; wpisanym do Centralnej Ewidencji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i Informacji o Działalności Gospodarczej; NIP: ……, REGON: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305E1656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248B9FCF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[w przypadku osoby prawnej]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 z siedzibą w ………………, pod adresem: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 wpisanym do rejestru przedsiębiorców Krajowego Rejestru Sądowego prowadzonego przez Sąd Rejonowy ………………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 … Wydział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pod numerem 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KRS: .…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……………, NIP: …………………, REGON: …</w:t>
      </w:r>
      <w:proofErr w:type="gram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., kapitał zakładowy/akcyjny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wysokości 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[odpowiednio dot. spółek kapitałowych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],</w:t>
      </w:r>
    </w:p>
    <w:p w14:paraId="1B7E9561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62356129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reprezentowanym przez:</w:t>
      </w:r>
    </w:p>
    <w:p w14:paraId="34DD4134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1. ..............................................................................................................................................................,</w:t>
      </w:r>
    </w:p>
    <w:p w14:paraId="271B4388" w14:textId="77777777" w:rsidR="005860BA" w:rsidRPr="005860BA" w:rsidRDefault="005860BA" w:rsidP="005860BA">
      <w:pPr>
        <w:tabs>
          <w:tab w:val="left" w:pos="3118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2. ................................................................................................................................................................</w:t>
      </w:r>
    </w:p>
    <w:p w14:paraId="5BFA7180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– zwanym w dalszej części Umowy 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„</w:t>
      </w:r>
      <w:r w:rsidRPr="005860BA">
        <w:rPr>
          <w:rFonts w:ascii="Times New Roman" w:eastAsia="Times New Roman" w:hAnsi="Times New Roman" w:cs="Times New Roman"/>
          <w:b/>
          <w:bCs/>
          <w:i/>
          <w:iCs/>
          <w:kern w:val="0"/>
          <w:sz w:val="22"/>
          <w:szCs w:val="22"/>
          <w:lang w:eastAsia="pl-PL"/>
          <w14:ligatures w14:val="none"/>
        </w:rPr>
        <w:t>Wykonawcą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”,</w:t>
      </w:r>
    </w:p>
    <w:p w14:paraId="31E12513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zwanymi w dalszej części Umowy również łącznie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Stronami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 a osobno „</w:t>
      </w: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Stroną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”,</w:t>
      </w:r>
    </w:p>
    <w:p w14:paraId="2558211F" w14:textId="77777777" w:rsidR="005860BA" w:rsidRPr="005860BA" w:rsidRDefault="005860BA" w:rsidP="005860BA">
      <w:pPr>
        <w:tabs>
          <w:tab w:val="left" w:pos="3118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związku z postępowaniem prowadzonym pod nazwą: „Usługa przeprowadzenia audytu bezpieczeństwa systemów informatycznych oraz 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personelu”, prowadzonym pod sygn. nr …………………………………,</w:t>
      </w:r>
    </w:p>
    <w:p w14:paraId="40FB6639" w14:textId="77777777" w:rsidR="005860BA" w:rsidRPr="005860BA" w:rsidRDefault="005860BA" w:rsidP="005860BA">
      <w:pPr>
        <w:tabs>
          <w:tab w:val="left" w:pos="3118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 następującej treści:</w:t>
      </w:r>
    </w:p>
    <w:p w14:paraId="078D68E2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6FD6737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§ 1</w:t>
      </w:r>
    </w:p>
    <w:p w14:paraId="526D7CE6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1"/>
          <w:sz w:val="22"/>
          <w:szCs w:val="22"/>
          <w:lang w:eastAsia="zh-CN"/>
          <w14:ligatures w14:val="none"/>
        </w:rPr>
        <w:t>Przedmiot Umowy</w:t>
      </w:r>
    </w:p>
    <w:p w14:paraId="4D5D6E2D" w14:textId="77777777" w:rsidR="005860BA" w:rsidRPr="005860BA" w:rsidRDefault="005860BA" w:rsidP="005860BA">
      <w:pPr>
        <w:numPr>
          <w:ilvl w:val="0"/>
          <w:numId w:val="80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Przedmiotem umowy jest wykonanie na rzecz Zamawiającego usług: </w:t>
      </w:r>
    </w:p>
    <w:p w14:paraId="1458A066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usługa przeprowadzenia audytu bezpieczeństwa systemu informacyjnego wykorzystywanego do świadczenia usługi kluczowej;</w:t>
      </w:r>
    </w:p>
    <w:p w14:paraId="270E19AF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szkolenia z zakresu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dla personelu (750 osób);</w:t>
      </w:r>
    </w:p>
    <w:p w14:paraId="62FC23FE" w14:textId="77777777" w:rsidR="005860BA" w:rsidRPr="005860BA" w:rsidRDefault="005860BA" w:rsidP="005860BA">
      <w:pPr>
        <w:numPr>
          <w:ilvl w:val="1"/>
          <w:numId w:val="80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końcowy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;</w:t>
      </w:r>
    </w:p>
    <w:p w14:paraId="7DFDA3CE" w14:textId="77777777" w:rsidR="005860BA" w:rsidRPr="005860BA" w:rsidRDefault="005860BA" w:rsidP="005860BA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- zwanych dalej łącznie „Przedmiotem Zamówienia” lub „Usługami”.</w:t>
      </w:r>
    </w:p>
    <w:p w14:paraId="0682228E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zobowiązuje się do wykonania Usług zgodnie z Opisem Przedmiotu Zamówienia stanowiącym załącznik nr 1 do umowy</w:t>
      </w:r>
      <w:r w:rsidRPr="005860B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.</w:t>
      </w:r>
    </w:p>
    <w:p w14:paraId="497459DB" w14:textId="43CE5C25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Realizacja każdej z usług opisanych w ust. 1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pkt. 1 - 3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stanowi osobny etap wykonania umowy.</w:t>
      </w:r>
    </w:p>
    <w:p w14:paraId="0FA81036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realizacji Audytu zgodnie z obowiązującymi przepisami prawa krajowego i unijnego, w szczególności z: </w:t>
      </w:r>
    </w:p>
    <w:p w14:paraId="3D829F7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5 lipca 2018 r. o krajowym systemie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cyberbezpieczeństwa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(tj. Dz.U. z 2026 r. poz. 20, z późn. zm.); </w:t>
      </w:r>
    </w:p>
    <w:p w14:paraId="572B71E3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przepisami prawa krajowego wdrażającymi dyrektywę Parlamentu Europejskiego i Rady (UE) 2022/2555 (NIS2) – po ich wejściu w życie – oraz z uwzględnieniem wymagań tej dyrektywy; </w:t>
      </w:r>
    </w:p>
    <w:p w14:paraId="38BD0860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ustawą z dnia 28 kwietnia 2011 r. o systemie informacji w ochronie zdrowia (tj. Dz.U. z 2025 r. poz. 302, z późn. zm.); </w:t>
      </w:r>
    </w:p>
    <w:p w14:paraId="46F72ED4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rozporządzeniem Parlamentu Europejskiego i Rady (UE) 2016/679 (RODO) oraz ustawą z dnia 10 maja 2018 r. o ochronie danych osobowych; </w:t>
      </w:r>
    </w:p>
    <w:p w14:paraId="13CC60B2" w14:textId="77777777" w:rsidR="005860BA" w:rsidRPr="005860BA" w:rsidRDefault="005860BA" w:rsidP="005860BA">
      <w:pPr>
        <w:numPr>
          <w:ilvl w:val="0"/>
          <w:numId w:val="82"/>
        </w:numPr>
        <w:tabs>
          <w:tab w:val="left" w:pos="3118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ustawą z dnia 15 kwietnia 2011 r. o działalności leczniczej (Dz.U. z 2011 nr 112, poz. 654, z późn. zm.).</w:t>
      </w:r>
    </w:p>
    <w:p w14:paraId="22A652CD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Audyt zostanie przeprowadzony z uwzględnieniem aktualnych wytycznych dotyczących bezpieczeństwa systemów teleinformatycznych w sektorze ochrony zdrowia oraz najlepszych praktyk branżowych. </w:t>
      </w:r>
    </w:p>
    <w:p w14:paraId="61C3368C" w14:textId="77777777" w:rsidR="005860BA" w:rsidRPr="005860BA" w:rsidRDefault="005860BA" w:rsidP="005860BA">
      <w:pPr>
        <w:numPr>
          <w:ilvl w:val="0"/>
          <w:numId w:val="80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zmiany przepisów prawa w okresie realizacji Umowy, Wykonawca zobowiązuje się uwzględnić nowe regulacje w zakresie mającym zastosowanie do Przedmiotu Umowy, bez prawa do dodatkowego wynagrodzenia.</w:t>
      </w:r>
    </w:p>
    <w:p w14:paraId="19107BEB" w14:textId="77777777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Umowy przez Wdrożenia Systemów objętych Audytem rozumie się jakiekolwiek czynności wykonywane odpłatnie lub nieodpłatnie przez Wykonawcy lub podmioty z nim powiązane, albo przez jego podwykonawców, dotyczące projektowania, doboru, instalacji, konfiguracji, uruchomienia, migracji, integracji, rozbudowy, aktualizacji, modyfikacji, naprawy lub utrzymania systemów, urządzeń, usług lub rozwiązań informatycznych wchodzących w zakres Audytu, jak również świadczenie usług doradczych lub konsultingowych bezpośrednio dotyczących tych systemów, w tym przygotowania koncepcji, dokumentacji, architektury lub rekomendacji wdrożeniowych. Za Wdrożenia Systemów objętych Audytem uważa się także udział w realizacji takich czynności jako reseller, dostawca licencji lub usług subskrypcyjnych, jeżeli wiązało się to z konfiguracją, uruchomieniem lub wsparciem technicznym wpływającym na działanie tych systemów.</w:t>
      </w:r>
    </w:p>
    <w:p w14:paraId="286E9ECB" w14:textId="5EB1C1B2" w:rsidR="005860BA" w:rsidRPr="005860BA" w:rsidRDefault="005860BA" w:rsidP="005860BA">
      <w:pPr>
        <w:numPr>
          <w:ilvl w:val="0"/>
          <w:numId w:val="8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wykona Przedmiot Zamówienia przy użyciu własnych zasobów w siedzibie Zamawiającego, a także z wykorzystaniem środków wspierających pracę grupową wideokonferencja z możliwością współdzielenia ekranu.</w:t>
      </w:r>
    </w:p>
    <w:p w14:paraId="36CEA2F8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lang w:eastAsia="zh-CN"/>
          <w14:ligatures w14:val="none"/>
        </w:rPr>
        <w:br/>
      </w: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>§ 2</w:t>
      </w:r>
    </w:p>
    <w:p w14:paraId="304EDA0A" w14:textId="77777777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  <w14:ligatures w14:val="none"/>
        </w:rPr>
        <w:t xml:space="preserve">Oświadczenia i zobowiązania Wykonawcy </w:t>
      </w:r>
    </w:p>
    <w:p w14:paraId="5C0F7238" w14:textId="77777777" w:rsidR="005860BA" w:rsidRPr="005860BA" w:rsidRDefault="005860BA" w:rsidP="005860BA">
      <w:pPr>
        <w:numPr>
          <w:ilvl w:val="0"/>
          <w:numId w:val="84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oświadcza, że: </w:t>
      </w:r>
    </w:p>
    <w:p w14:paraId="579DBE36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posiada doświadczenie i kwalifikacje wymagane SOPZ, </w:t>
      </w:r>
    </w:p>
    <w:p w14:paraId="5996FEB9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jest podmiotem niezależnym i bezstronnym, </w:t>
      </w:r>
    </w:p>
    <w:p w14:paraId="10B6E8A2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nie realizował wdrożeń systemów objętych audytem w okresie 24 miesięcy przed zawarciem Umowy, </w:t>
      </w:r>
    </w:p>
    <w:p w14:paraId="54075821" w14:textId="77777777" w:rsidR="005860BA" w:rsidRPr="005860BA" w:rsidRDefault="005860BA" w:rsidP="005860BA">
      <w:pPr>
        <w:numPr>
          <w:ilvl w:val="0"/>
          <w:numId w:val="81"/>
        </w:numPr>
        <w:tabs>
          <w:tab w:val="left" w:pos="31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nie jest powiązany kapitałowo ani osobowo z Zamawiającym.</w:t>
      </w:r>
    </w:p>
    <w:p w14:paraId="38CCDC8E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wykonywać Umowę z należytą starannością zawodową właściwą dla profesjonalnego audytora. </w:t>
      </w:r>
    </w:p>
    <w:p w14:paraId="26360303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ponosi pełną odpowiedzialność za działania swoich pracowników i podwykonawców.</w:t>
      </w:r>
    </w:p>
    <w:p w14:paraId="011E524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Do realizacji przedmiotu Umowy Wykonawca oddeleguje zespół w składzie:</w:t>
      </w:r>
    </w:p>
    <w:p w14:paraId="034611A8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32201A8C" w14:textId="77777777" w:rsidR="005860BA" w:rsidRPr="005860BA" w:rsidRDefault="005860BA" w:rsidP="005860BA">
      <w:pPr>
        <w:numPr>
          <w:ilvl w:val="1"/>
          <w:numId w:val="84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14A73AE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Wykonawca oświadcza, że posiada wiedzę, doświadczenie, kompetencje, sprzętem oraz środkami w zakresie przeprowadzania audytu oraz szkoleń i że spełnia warunek udziału w postępowaniu w zakresie kompetencji do przeprowadzenia audytu bezpieczeństwa systemów informacyjnych.</w:t>
      </w:r>
    </w:p>
    <w:p w14:paraId="6E8B4010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zobowiązany do zachowania niezależności i bezstronności przez cały okres realizacji Umowy. Wykonawca zobowiązuje się niezwłocznie, nie później niż w terminie 1 dnia roboczego od powzięcia informacji, ujawnić Zamawiającemu na piśmie (w tym w formie dokumentowej e-mail) wszelkie okoliczności mogące stanowić konflikt interesów lub podważać niezależność audytorską, w szczególności: powiązania kapitałowe lub osobowe, uprzednie lub bieżące świadczenie usług dotyczących systemów objętych Audytem (w tym usług wdrożeniowych, utrzymaniowych lub konsultingowych), udział podwykonawców obciążonych takim konfliktem, a także jakiekolwiek inne okoliczności, które mogłyby wpływać na obiektywizm wyników Audytu.</w:t>
      </w:r>
    </w:p>
    <w:p w14:paraId="6F259856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jest uprawniony do żądania od Wykonawcy wyjaśnień oraz dokumentów potwierdzających brak konfliktu interesów i spełnianie warunków niezależności (w tym dotyczących podwykonawców) w każdym czasie realizacji Umowy. Wykonawca przekaże żądane wyjaśnienia i dokumenty w terminie wskazanym przez Zamawiającego, nie krótszym niż 2 dni robocze. </w:t>
      </w:r>
    </w:p>
    <w:p w14:paraId="105220D8" w14:textId="6460A3BA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stwierdzenia konfliktu interesów lub uzasadnionego podejrzenia jego wystąpienia, Zamawiający wezwie Wykonawcy do usunięcia konfliktu interesów w terminie 3 dni roboczych od doręczenia wezwania, w szczególności poprzez: zmianę składu zespołu audytowego, szkoleniowego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,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wyłączenie osoby lub podwykonawcy z realizacji Audytu lub szkolenia, zastosowanie środków organizacyjnych eliminujących konflikt albo inne działania zapewniające pełną niezależność – o ile usunięcie konfliktu jest obiektywnie możliwe. </w:t>
      </w:r>
    </w:p>
    <w:p w14:paraId="39C2ACDA" w14:textId="77777777" w:rsidR="005860BA" w:rsidRPr="005860BA" w:rsidRDefault="005860BA" w:rsidP="005860BA">
      <w:pPr>
        <w:numPr>
          <w:ilvl w:val="0"/>
          <w:numId w:val="84"/>
        </w:numPr>
        <w:tabs>
          <w:tab w:val="left" w:pos="3118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zaistnienia okoliczności, o których mowa w ust. 8, Zamawiający może skorzystać z uprawnienia do odstąpienia od Umowy na zasadach określonych w §12 ust. 5. </w:t>
      </w:r>
    </w:p>
    <w:p w14:paraId="7C6DEB60" w14:textId="77777777" w:rsidR="005860BA" w:rsidRPr="005860BA" w:rsidRDefault="005860BA" w:rsidP="005860BA">
      <w:pPr>
        <w:tabs>
          <w:tab w:val="left" w:pos="31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FEBCD5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3</w:t>
      </w:r>
    </w:p>
    <w:p w14:paraId="3430779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Zobowiązania Zamawiającego</w:t>
      </w:r>
    </w:p>
    <w:p w14:paraId="42699E0C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zobowiązuje się do:</w:t>
      </w:r>
    </w:p>
    <w:p w14:paraId="68E10E4B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współpracy z Wykonawcą na każdym etapie realizacji przedmiotu Umowy;</w:t>
      </w:r>
    </w:p>
    <w:p w14:paraId="1CEE4E95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dokumentacji niezbędnej do realizacji przedmiotu Umowy;</w:t>
      </w:r>
    </w:p>
    <w:p w14:paraId="7D495CD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udzielenia dostępu do raportów z dotychczas przeprowadzonych audytów i testów (skany podatności, testy penetracyjne, testy odtworzeniowe);</w:t>
      </w:r>
    </w:p>
    <w:p w14:paraId="027C1647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zagwarantowania dostępności pracowników odpowiedzialnych za bezpieczeństwo informacji oraz ciągłość działania w trakcie realizacji przedmiotu Umowy;</w:t>
      </w:r>
    </w:p>
    <w:p w14:paraId="6D6F57AA" w14:textId="77777777" w:rsidR="005860BA" w:rsidRPr="005860BA" w:rsidRDefault="005860BA" w:rsidP="005860BA">
      <w:pPr>
        <w:numPr>
          <w:ilvl w:val="1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udostępnienia stanowiska pracy (biurko, salka konferencyjna) w czasie, gdy przedmiot Umowy będzie realizowany w siedzibie Zamawiającego.</w:t>
      </w:r>
    </w:p>
    <w:p w14:paraId="6383059A" w14:textId="77777777" w:rsidR="005860BA" w:rsidRPr="005860BA" w:rsidRDefault="005860BA" w:rsidP="005860BA">
      <w:pPr>
        <w:numPr>
          <w:ilvl w:val="0"/>
          <w:numId w:val="7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potrzeby realizacji przedmiotu Umowy Zamawiający oddeleguje:</w:t>
      </w:r>
    </w:p>
    <w:p w14:paraId="347AC4A1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_____________,</w:t>
      </w:r>
    </w:p>
    <w:p w14:paraId="64D62C9A" w14:textId="77777777" w:rsidR="005860BA" w:rsidRPr="005860BA" w:rsidRDefault="005860BA" w:rsidP="005860BA">
      <w:pPr>
        <w:numPr>
          <w:ilvl w:val="1"/>
          <w:numId w:val="78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_____________, tel. _____________, e-mail: _____________.</w:t>
      </w:r>
    </w:p>
    <w:p w14:paraId="077A012A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6E8B6D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EE8E9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4</w:t>
      </w:r>
    </w:p>
    <w:p w14:paraId="5BE093DD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Dokumentacja i odbiór rezultatów</w:t>
      </w:r>
    </w:p>
    <w:p w14:paraId="519565DE" w14:textId="6F89BEDF" w:rsidR="005860BA" w:rsidRPr="005860BA" w:rsidRDefault="005860BA" w:rsidP="005860BA">
      <w:pPr>
        <w:numPr>
          <w:ilvl w:val="0"/>
          <w:numId w:val="7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Wykonawca zobowiązany jest, po wykonaniu przedmiotu umowy opisanego w § 1 ust. 1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pkt. 1-3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, dostarczyć Zamawiającemu raport z audytu., a po przeprowadzeniu szkoleń opisanych w § 1 ust. 1 lit.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>2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dostarczyć Zamawiającemu imienne certyfikaty uczestnictwa w szkoleniu.</w:t>
      </w:r>
    </w:p>
    <w:p w14:paraId="6B71D4A8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Odbiór każdego etapu prac będzie następował na podstawie protokołu odbioru podpisanego przez strony w formie pisemnej lub elektronicznej.</w:t>
      </w:r>
    </w:p>
    <w:p w14:paraId="08F8172A" w14:textId="77777777" w:rsidR="005860BA" w:rsidRPr="005860BA" w:rsidRDefault="005860BA" w:rsidP="005860BA">
      <w:pPr>
        <w:numPr>
          <w:ilvl w:val="0"/>
          <w:numId w:val="79"/>
        </w:num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uwag do któregokolwiek z rezultatów prac wykonanych w ramach poszczególnych etapów realizacji Umowy (np. raportu, dokumentacji), Strony podejmą rozmowy celem uzgodnienia wspólnego stanowiska, a Zamawiający wskaże w formie dokumentowej uwagi, wady, zastrzeżenia do tych rezultatów prac. Strony wspólnie uzgodnią termin usunięcia wad, zastrzeżeń, względnie uwag do rezultatów prac oraz termin ich ponownego odbioru.</w:t>
      </w:r>
    </w:p>
    <w:p w14:paraId="309D49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1B6EE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5</w:t>
      </w:r>
    </w:p>
    <w:p w14:paraId="407A751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Warunki płatności</w:t>
      </w:r>
    </w:p>
    <w:p w14:paraId="34EB307A" w14:textId="77777777" w:rsidR="005860BA" w:rsidRPr="005860BA" w:rsidRDefault="005860BA" w:rsidP="005860BA">
      <w:pPr>
        <w:numPr>
          <w:ilvl w:val="3"/>
          <w:numId w:val="77"/>
        </w:numPr>
        <w:tabs>
          <w:tab w:val="left" w:pos="3118"/>
        </w:tabs>
        <w:spacing w:after="0" w:line="240" w:lineRule="auto"/>
        <w:ind w:left="284" w:right="-109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prawidłowej realizacji przedmiotu Umowy Zamawiający zapłaci Wykonawcy następujące wynagrodzenie w wysokości:</w:t>
      </w:r>
    </w:p>
    <w:p w14:paraId="3DAF7D7B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netto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),</w:t>
      </w:r>
    </w:p>
    <w:p w14:paraId="106DA443" w14:textId="77777777" w:rsidR="005860BA" w:rsidRPr="005860BA" w:rsidRDefault="005860BA" w:rsidP="005860B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…………… zł brutto (słownie: ………………………………………………………………</w:t>
      </w:r>
      <w:proofErr w:type="gramStart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.)</w:t>
      </w:r>
    </w:p>
    <w:p w14:paraId="59436A3E" w14:textId="0D6F95AE" w:rsidR="005860BA" w:rsidRPr="005860BA" w:rsidRDefault="005860BA" w:rsidP="005860BA">
      <w:pPr>
        <w:numPr>
          <w:ilvl w:val="0"/>
          <w:numId w:val="83"/>
        </w:numPr>
        <w:tabs>
          <w:tab w:val="left" w:pos="284"/>
        </w:tabs>
        <w:suppressAutoHyphens/>
        <w:spacing w:after="0" w:line="240" w:lineRule="auto"/>
        <w:ind w:right="-2" w:hanging="21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Wartość wynagrodzenia </w:t>
      </w:r>
      <w:r w:rsidR="004A3F3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za wykonanie Przedmiotu Umowy wynosi:</w:t>
      </w:r>
    </w:p>
    <w:p w14:paraId="0A4FA671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1 - ______________;</w:t>
      </w:r>
    </w:p>
    <w:p w14:paraId="2CB0EF54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2 - ______________;</w:t>
      </w:r>
    </w:p>
    <w:p w14:paraId="1ADA3EC9" w14:textId="77777777" w:rsidR="005860BA" w:rsidRPr="005860BA" w:rsidRDefault="005860BA" w:rsidP="005860BA">
      <w:pPr>
        <w:numPr>
          <w:ilvl w:val="1"/>
          <w:numId w:val="83"/>
        </w:numPr>
        <w:tabs>
          <w:tab w:val="left" w:pos="567"/>
        </w:tabs>
        <w:suppressAutoHyphens/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 wykonanie usług opisanych w § 1 ust. 1 pkt. 3 - ______________.</w:t>
      </w:r>
    </w:p>
    <w:p w14:paraId="41A7739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Wynagrodzenie płatne będzie jednorazowo, po całkowitym wykonaniu Przedmiotu Umowy.</w:t>
      </w:r>
    </w:p>
    <w:p w14:paraId="500B62F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gwarantuje cenę netto przez okres trwania Umowy. </w:t>
      </w:r>
    </w:p>
    <w:p w14:paraId="5FE18802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dopuszcza zmianę ceny brutto jedynie w przypadku zmiany stawki podatku VAT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ramach umowy. Zmiana ta następuje z dniem wejścia w życie aktu prawnego zmieniającego stawkę.</w:t>
      </w:r>
    </w:p>
    <w:p w14:paraId="6A2B977B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Płatność będzie dokonana w terminie 30 dni licząc od dnia otrzymania prawidłowo wystawionej faktury VAT, na konto bankowe Wykonawcy wskazane na fakturze. </w:t>
      </w: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  </w:t>
      </w:r>
    </w:p>
    <w:p w14:paraId="255F32F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jest uprawniony do wystawienia faktury VAT z tytułu wynagrodzenia po odbiorze bez uwag na podstawie protokołu zdawczo-odbiorczego.</w:t>
      </w:r>
    </w:p>
    <w:p w14:paraId="5032C2B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PMingLiU" w:hAnsi="Times New Roman" w:cs="Calibri"/>
          <w:bCs/>
          <w:kern w:val="0"/>
          <w:sz w:val="22"/>
          <w:szCs w:val="22"/>
          <w:lang w:eastAsia="ar-SA"/>
          <w14:ligatures w14:val="none"/>
        </w:rPr>
        <w:t xml:space="preserve">Wartość łączna Umowy określona w ust. 1 jest wartością maksymalną z tytułu realizacji przez Wykonawcę całości Zamówienia w zakresie określonym w Umowie.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Ustalone wynagrodzenie Wykonawcy pokrywa wszelkie koszty, jakie ponosi Wykonawca wykonując Umowę (w tym koszty związane z dojazdem, zakwaterowaniem i wyżywieniem członków zespołu).</w:t>
      </w:r>
    </w:p>
    <w:p w14:paraId="46649490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 tytułu Umowy Wykonawca po wykonaniu Przedmiotu Umowy, zobowiązuje się do wystawiania faktury dokumentującej wykonanie Umowy w formie faktur ustrukturyzowanych za pośrednictwem Krajowego Systemu e-Faktur (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) – NIP 7531967997 - zgodnie z przepisami ustawy z 11.03.2004 r. o podatku od towarów i usług („Ustawa VAT”), chyba że zgodnie z Ustawą VAT Wykonawca objęty jest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wyłączeniami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od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Wykonawca niezobowiązany do stosowania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może wystawić fakturę i doręczyć ją Zamawiającemu również w jeden z następujących sposobów: (i) przekazać za pośrednictwem PEF, (ii) przesłać na adres email: ………………... </w:t>
      </w:r>
    </w:p>
    <w:p w14:paraId="1BA426F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Datą wystawienia faktury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jest data nadania fakturze numeru identyfikacyjnego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natomiast datą otrzymania faktury przez Zamawiającego jest data jej udostępnienia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0378871D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czasowej niedostępności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Wykonawca uprawniony jest do wystawienia faktury w trybie przewidzianym przepisami prawa, a po przywróceniu dostępności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do jej niezwłocznego wprowadzenia do systemu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1E416C9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zobowiązuje się do zapewnienia możliwości odbiory faktur w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KSeF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, w tym do nadania Wykonawcy odpowiednich uprawnień, jeżeli jest to wymagane przepisami prawa. </w:t>
      </w:r>
    </w:p>
    <w:p w14:paraId="664B0026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wystawi fakturę na podstawie protokołu odbioru końcowego.</w:t>
      </w:r>
    </w:p>
    <w:p w14:paraId="6651978E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Zapłata faktury nastąpi przelewem bankowym w terminie 30 dni od dnia otrzymania prawidłowo wystawionej faktury, na rachunek bankowy Wykonawcy wskazany na fakturze.</w:t>
      </w:r>
    </w:p>
    <w:p w14:paraId="6330160C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zobowiązany jest zamieścić na fakturze numer Umowy, której dotyczy faktura.</w:t>
      </w:r>
    </w:p>
    <w:p w14:paraId="46CAC70A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nie ponosi odpowiedzialności za błędne podanie przez Wykonawcę numeru rachunku bankowego i związane z tym opóźnienia płatności.</w:t>
      </w:r>
    </w:p>
    <w:p w14:paraId="6C42AE0F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dzień zapłaty uważa się dzień obciążenia rachunku Zamawiającego.  </w:t>
      </w:r>
    </w:p>
    <w:p w14:paraId="551C7713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oświadcza, że jest czynnym podatnikiem podatku VAT, zarejestrowanym pod numerem NIP wskazanym w komparycji Umowy, uprawnionym do wystawiania i otrzymywania faktur oraz upoważnia Wykonawcę do wystawienia faktury bez podpisu.</w:t>
      </w:r>
    </w:p>
    <w:p w14:paraId="4010F70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że jest czynnym podatnikiem podatku VAT, zarejestrowanym pod numerem NIP wskazanym w komparycji Umowy, uprawnionym do wystawiania i otrzymywania faktur.</w:t>
      </w:r>
    </w:p>
    <w:p w14:paraId="65E1D3A8" w14:textId="77777777" w:rsidR="005860BA" w:rsidRPr="005860BA" w:rsidRDefault="005860BA" w:rsidP="005860BA">
      <w:pPr>
        <w:numPr>
          <w:ilvl w:val="0"/>
          <w:numId w:val="83"/>
        </w:numPr>
        <w:tabs>
          <w:tab w:val="left" w:pos="567"/>
        </w:tabs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do cen netto doliczy podatek VAT według stawki obowiązującej w dniu powstania obowiązku podatkowego. Wykonawca gwarantuje i ponosi odpowiedzialność za prawidłowość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zastosowanych stawek podatku VAT co oznacza, że w przypadku zakwestionowania przez organy podatkowe prawa Zamawiającego do odliczenia podatku z tego powodu, że zgodnie z przepisami dana transakcja nie podlega opodatkowaniu albo była zwolniona z podatku, Wykonawca na pisemne żądanie Zamawiającego oraz w terminie w nim wskazanym dokona odpowiedniej korekty faktury oraz zwróci Zamawiającemu powstałą różnicę w terminie 30 (trzydziestu) dni od dnia doręczenia tego żądania. W przypadku odmowy wystawienia faktury korygującej, Wykonawca zgadza się na zwrot Zamawiającemu równowartości podatku VAT zakwestionowanego przez organy podatkowe, przy czym zwrot nastąpi na podstawie noty księgowej wystawionej przez Zamawiającego, w terminie 30 (trzydziestu) dni od jej doręczenia Wykonawcy. W każdym z powyższych przypadków Wykonawca zwróci Zamawiającemu także równowartość sankcji, odsetek, kar i innych obciążeń dodatkowo poniesionych przez Zamawiającego bądź nałożonych na Zamawiającego przez organny podatkowe, przy czym zwrot ten nastąpi w sposób opisany w zdaniu poprzednim. Określona w niniejszym ustępie odpowiedzialność Wykonawcy dotyczy tylko sytuacji, w których jego działania lub zaniechania były przyczyną błędu.</w:t>
      </w:r>
    </w:p>
    <w:p w14:paraId="2381C77F" w14:textId="77777777" w:rsidR="005860BA" w:rsidRPr="005860BA" w:rsidRDefault="005860BA" w:rsidP="005860BA">
      <w:pPr>
        <w:numPr>
          <w:ilvl w:val="0"/>
          <w:numId w:val="8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związku z obowiązkami dotyczącymi płatności związanymi z tzw. białą listą podatników VAT Wykonawca oświadcza, że:</w:t>
      </w:r>
    </w:p>
    <w:p w14:paraId="44CF2974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 wskazany na fakturze przedłożonej Zamawiającemu na dzień zlecenia płatności jest rachunkiem zgłoszonym organowi podatkowemu i znajduje się w wykazie podatników VAT prowadzonym przez Szefa Krajowej Administracji Skarbowej (tzw. biała lista),</w:t>
      </w:r>
    </w:p>
    <w:p w14:paraId="5A762A92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rachunek bankowy, o którym mowa powyżej, jest właściwy do realizacji rozliczeń z tytułu Umowy,</w:t>
      </w:r>
    </w:p>
    <w:p w14:paraId="024BFE4E" w14:textId="77777777" w:rsidR="005860BA" w:rsidRPr="005860BA" w:rsidRDefault="005860BA" w:rsidP="005860BA">
      <w:pPr>
        <w:numPr>
          <w:ilvl w:val="2"/>
          <w:numId w:val="78"/>
        </w:numPr>
        <w:tabs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zidentyfikowania przed zleceniem płatności, że rachunek bankowy, na który ma być zrealizowana płatność, nie jest zgłoszony do urzędu skarbowego, tzn. nie widnieje na tzw. białej liście, Zamawiający poinformuje o tym fakcie Wykonawcę w celu wyjaśnienia zaistniałej kwestii. W takim przypadku termin płatności zostaje wydłużony do czasu wyjaśnienia sprawy przez Wykonawcę, nie dłużej niż o 14 (czternaście) dni roboczych od przesłania informacji,</w:t>
      </w:r>
    </w:p>
    <w:p w14:paraId="3867B2F4" w14:textId="77777777" w:rsidR="005860BA" w:rsidRPr="005860BA" w:rsidRDefault="005860BA" w:rsidP="005860BA">
      <w:pPr>
        <w:numPr>
          <w:ilvl w:val="2"/>
          <w:numId w:val="78"/>
        </w:numPr>
        <w:tabs>
          <w:tab w:val="num" w:pos="142"/>
          <w:tab w:val="left" w:pos="284"/>
        </w:tabs>
        <w:spacing w:after="0" w:line="240" w:lineRule="auto"/>
        <w:ind w:left="709"/>
        <w:contextualSpacing/>
        <w:jc w:val="both"/>
        <w:rPr>
          <w:rFonts w:ascii="Times New Roman" w:eastAsia="PMingLiU" w:hAnsi="Times New Roman" w:cs="Times New Roman"/>
          <w:bCs/>
          <w:kern w:val="0"/>
          <w:sz w:val="22"/>
          <w:szCs w:val="22"/>
          <w:lang w:eastAsia="ar-SA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wydłużenie terminu płatności, o którym mowa powyżej, nie daje Wykonawcy prawa do naliczenia Zamawiającemu z tego tytułu żadnych odsetek.</w:t>
      </w:r>
    </w:p>
    <w:p w14:paraId="7D491275" w14:textId="77777777" w:rsidR="005860BA" w:rsidRPr="005860BA" w:rsidRDefault="005860BA" w:rsidP="005860B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755FE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6</w:t>
      </w:r>
    </w:p>
    <w:p w14:paraId="391EBDD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Termin wykonania zamówienia</w:t>
      </w:r>
    </w:p>
    <w:p w14:paraId="6B6600C6" w14:textId="34785C19" w:rsidR="005860BA" w:rsidRPr="005860BA" w:rsidRDefault="005860BA" w:rsidP="005860BA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</w:pP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 xml:space="preserve">Wykonawca zobowiązany jest wykonać Przedmiot umowy w terminie </w:t>
      </w:r>
      <w:r w:rsidR="00774B29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5</w:t>
      </w:r>
      <w:r w:rsidRPr="005860BA">
        <w:rPr>
          <w:rFonts w:ascii="Times New Roman" w:eastAsia="Times New Roman" w:hAnsi="Times New Roman" w:cs="Times New Roman"/>
          <w:kern w:val="1"/>
          <w:sz w:val="22"/>
          <w:szCs w:val="22"/>
          <w:lang w:eastAsia="zh-CN"/>
          <w14:ligatures w14:val="none"/>
        </w:rPr>
        <w:t>0 dni od daty zawarcia Umowy.</w:t>
      </w:r>
    </w:p>
    <w:p w14:paraId="4338AF0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70A081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7</w:t>
      </w:r>
    </w:p>
    <w:p w14:paraId="5886AF0C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Kary umowne  </w:t>
      </w:r>
    </w:p>
    <w:p w14:paraId="41F6341A" w14:textId="77777777" w:rsidR="005860BA" w:rsidRPr="005860BA" w:rsidRDefault="005860BA" w:rsidP="005860BA">
      <w:pPr>
        <w:numPr>
          <w:ilvl w:val="3"/>
          <w:numId w:val="86"/>
        </w:numPr>
        <w:tabs>
          <w:tab w:val="num" w:pos="14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zapłacić Zamawiającemu następujące kary umowne:</w:t>
      </w:r>
    </w:p>
    <w:p w14:paraId="1D39B3F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zwłoki w realizacji Przedmiotu Zamówienia w terminie określonym w § 6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– w wysokości 2% wartości brutto za każdy dzień zwłoki;</w:t>
      </w:r>
    </w:p>
    <w:p w14:paraId="49BAFC5A" w14:textId="2D16DFC4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 każde naruszenie poufności danych medycznych Zamawiający może naliczyć Wykonawcy karę umowną w wysokości 50 000 zł </w:t>
      </w:r>
    </w:p>
    <w:p w14:paraId="256FE3CF" w14:textId="77777777" w:rsidR="005860BA" w:rsidRPr="005860BA" w:rsidRDefault="005860BA" w:rsidP="005860BA">
      <w:pPr>
        <w:numPr>
          <w:ilvl w:val="5"/>
          <w:numId w:val="87"/>
        </w:numPr>
        <w:suppressAutoHyphens/>
        <w:autoSpaceDE w:val="0"/>
        <w:spacing w:after="0" w:line="240" w:lineRule="auto"/>
        <w:ind w:hanging="256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odstąpienia od Umowy przez Zamawiającego z przyczyn leżących po stronie Wykonawcy – w wysokości 10% wartości brutto </w:t>
      </w:r>
      <w:r w:rsidRPr="005860BA">
        <w:rPr>
          <w:rFonts w:ascii="Times New Roman" w:eastAsia="Times New Roman" w:hAnsi="Times New Roman" w:cs="Times New Roman"/>
          <w:bCs/>
          <w:kern w:val="0"/>
          <w:sz w:val="22"/>
          <w:szCs w:val="22"/>
          <w:u w:val="single"/>
          <w:lang w:eastAsia="pl-PL"/>
          <w14:ligatures w14:val="none"/>
        </w:rPr>
        <w:t>niezrealizowanego z powodu odstąpienia zakresu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 xml:space="preserve"> Umowy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5083513E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Łączna maksymalna wysokość kar umownych, których Zamawiający może dochodzić, nie może przekroczyć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30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  <w:t xml:space="preserve">% łącznej, ogólnej wartości brutto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Umowy określonej zgodnie z § 5 ust. 1</w:t>
      </w:r>
      <w:r w:rsidRPr="005860BA">
        <w:rPr>
          <w:rFonts w:ascii="Times New Roman" w:eastAsia="Times New Roman" w:hAnsi="Times New Roman" w:cs="Times New Roman"/>
          <w:color w:val="C00000"/>
          <w:kern w:val="0"/>
          <w:sz w:val="22"/>
          <w:szCs w:val="22"/>
          <w:lang w:val="x-none" w:eastAsia="pl-PL"/>
          <w14:ligatures w14:val="none"/>
        </w:rPr>
        <w:t>.</w:t>
      </w:r>
    </w:p>
    <w:p w14:paraId="58D09795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Zamawiający zastrzega sobie prawo dochodzenia odszkodowania na zasadach ogólnych prawa cywilnego, jeżeli poniesiona szkoda przekroczy wysokość zastrzeżonych kar umownych.</w:t>
      </w:r>
    </w:p>
    <w:p w14:paraId="555403B9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Kary umowne podlegają kumulowaniu.</w:t>
      </w:r>
    </w:p>
    <w:p w14:paraId="131FACD2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naliczenia kar umownych Zamawiający będzie upoważniony do potrącenia kwoty każdej kary umownej z należnego Wykonawcy wynagrodzenia objętego fakturą na zasadach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>określonych w obowiązujących przepisach bez konieczności składania przez Zamawiającego Wykonawcy dodatkowego oświadczenia o potrąceniu, na co Wykonawca wyraża zgodę.</w:t>
      </w:r>
    </w:p>
    <w:p w14:paraId="4135BB3F" w14:textId="77777777" w:rsidR="005860BA" w:rsidRPr="005860BA" w:rsidRDefault="005860BA" w:rsidP="005860BA">
      <w:pPr>
        <w:numPr>
          <w:ilvl w:val="3"/>
          <w:numId w:val="86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x-none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przypadku odstąpienia od Umowy Zamawiający ma prawo naliczenia oraz dochodzenia kary umownej przewidzianej na wypadek odstąpienia od Umowy. Ponadto, w przypadku odstąpienia od Umowy kary umowne powstałe przed odstąpieniem pozostają w mocy i Zamawiający ma prawo ich dochodzenia.</w:t>
      </w:r>
    </w:p>
    <w:p w14:paraId="455D3A4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4908557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>§ 8</w:t>
      </w:r>
    </w:p>
    <w:p w14:paraId="5758172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Poufność  </w:t>
      </w:r>
    </w:p>
    <w:p w14:paraId="697CDDA6" w14:textId="77777777" w:rsidR="005860BA" w:rsidRPr="005860BA" w:rsidRDefault="005860BA" w:rsidP="005860BA">
      <w:pPr>
        <w:numPr>
          <w:ilvl w:val="6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Strony zobowiązują się do zachowania w poufności wszelkich informacji uzyskanych w związku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z zawarciem oraz realizacją Umowy, w szczególności informacji organizacyjnych, technicznych, handlowych oraz dotyczących działalności Zamawiającego. </w:t>
      </w:r>
    </w:p>
    <w:p w14:paraId="7650292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nie wykorzystywać powyższych informacji do celów innych niż realizacja Umowy bez uprzedniej pisemnej zgody Zamawiającego. </w:t>
      </w:r>
    </w:p>
    <w:p w14:paraId="7C46D28B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Obowiązek poufności obowiązuje zarówno w trakcie trwania Umowy, jak i przez okres nieokreślony po jej zakończeniu. </w:t>
      </w:r>
    </w:p>
    <w:p w14:paraId="44080C91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ponosi odpowiedzialność za naruszenie obowiązku poufności przez swoich pracowników, współpracowników oraz podwykonawców. </w:t>
      </w:r>
    </w:p>
    <w:p w14:paraId="03D6EA13" w14:textId="77777777" w:rsidR="005860BA" w:rsidRPr="005860BA" w:rsidRDefault="005860BA" w:rsidP="005860BA">
      <w:pPr>
        <w:numPr>
          <w:ilvl w:val="0"/>
          <w:numId w:val="86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Postanowienia niniejszego paragrafu nie ograniczają uprawnień Zamawiającego do korzystania z Utworu (Raportu końcowego z Audytu) oraz jego opracowań w zakresie określonym w §4, w tym do ich udostępniania, rozpowszechniania i publikowania w całości lub w części, także w sieci Internet, według uznania Zamawiającego. Wykonawca wyraża zgodę na takie udostępnianie i publikację oraz zrzeka się prawa podnoszenia wobec Zamawiającego roszczeń z tego tytułu.</w:t>
      </w:r>
    </w:p>
    <w:p w14:paraId="66DE94BF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3FD45E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9</w:t>
      </w:r>
    </w:p>
    <w:p w14:paraId="26701CB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  <w14:ligatures w14:val="none"/>
        </w:rPr>
        <w:t>Dane osobowe</w:t>
      </w:r>
    </w:p>
    <w:p w14:paraId="360B6CBB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Każda ze Stron zobowiązuje się przetwarzać zgodnie z obowiązującymi przepisami, w tym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(„</w:t>
      </w: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RODO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”), dane osobowe udostępnione przez drugą Stronę w wyniku zawarcia i wykonywania Umowy, w tym dotyczące osób będących jej stroną, wspólników, współpracowników, pracowników, podwykonawców, a także innych osób, którymi Strony posługują się przy realizacji Umowy, przedstawicieli ustawowych, reprezentantów i pełnomocników drugiej Strony w celu zawarcia i wykonania Umowy.</w:t>
      </w:r>
    </w:p>
    <w:p w14:paraId="6F571540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Zamawiający przekazał Wykonawcy przed zawarciem Umowy klauzulę informacyjną, której treść zawiera informacje wymagane na podstawie art. 13 i 14 RODO, co Wykonawca potwierdza podpisując Umowę.</w:t>
      </w:r>
    </w:p>
    <w:p w14:paraId="7AD737DA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 xml:space="preserve">Wykonawca zobowiązuje się do realizacji obowiązku informacyjnego w terminach wskazanych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 xml:space="preserve">w przepisach RODO wobec wszystkich osób, o których mowa w ust. 1, w imieniu Zamawiającego występującego jako administrator danych osobowych. Realizacja tego obowiązku może nastąpić </w:t>
      </w:r>
      <w:r w:rsidRPr="005860B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br/>
        <w:t>w szczególności poprzez przekazanie tym osobom pełnej treści klauzuli informacyjnej, o której mowa w ust. 2. Jeśli w trakcie realizacji Umowy Wykonawca będzie wykonywał w imieniu Zamawiającego czynności związane z przetwarzaniem danych osobowych innych osób niż dotychczas wymienione, których administratorem będzie Zamawiający, Wykonawca zobowiązuje się do realizacji w imieniu Zamawiającego obowiązku informacyjnego również względem tych osób.</w:t>
      </w:r>
    </w:p>
    <w:p w14:paraId="2D868CEC" w14:textId="77777777" w:rsidR="005860BA" w:rsidRPr="005860BA" w:rsidRDefault="005860BA" w:rsidP="005860BA">
      <w:pPr>
        <w:numPr>
          <w:ilvl w:val="0"/>
          <w:numId w:val="8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zobowiązuje się do zawarcia umowy Powierzenia Danych Osobowych do Przetwarzania, która stanowi załącznik nr 3 do niniejszej Umowy.</w:t>
      </w:r>
    </w:p>
    <w:p w14:paraId="1DD914C6" w14:textId="77777777" w:rsidR="005860BA" w:rsidRPr="005860BA" w:rsidRDefault="005860BA" w:rsidP="005860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056A78ED" w14:textId="77777777" w:rsidR="00F03355" w:rsidRDefault="00F03355">
      <w:pP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 w:type="page"/>
      </w:r>
    </w:p>
    <w:p w14:paraId="14BE4648" w14:textId="6586F4CE" w:rsidR="00F03355" w:rsidRPr="00F03355" w:rsidRDefault="00F03355" w:rsidP="00F03355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§ 10</w:t>
      </w:r>
    </w:p>
    <w:p w14:paraId="629AE975" w14:textId="77777777" w:rsidR="00F03355" w:rsidRPr="00F03355" w:rsidRDefault="00F03355" w:rsidP="00F03355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Zmiana Umowy</w:t>
      </w:r>
    </w:p>
    <w:p w14:paraId="6BFB1B46" w14:textId="77777777" w:rsidR="00F03355" w:rsidRPr="00F03355" w:rsidRDefault="00F03355" w:rsidP="00F03355">
      <w:pPr>
        <w:numPr>
          <w:ilvl w:val="3"/>
          <w:numId w:val="8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Strony dopuszczają możliwość zmiany postanowień Umowy w stosunku do treści oferty, na podstawie, której dokonano wyboru wykonawcy wyłącznie w następujących przypadkach:</w:t>
      </w:r>
    </w:p>
    <w:p w14:paraId="3A2B4FE2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zmiany zostały przewidziane w Umowie w postaci jasnych, precyzyjnych i jednoznacznych postanowień określających ich zakres, rodzaj oraz warunki wprowadzenia;</w:t>
      </w:r>
    </w:p>
    <w:p w14:paraId="2AA47642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zmiany dotyczą realizacji dodatkowych dostaw lub usług od dotychczasowego Wykonawcy, nieobjętych zamówieniem podstawowym, o ile stały się niezbędne i zostały spełnione łącznie następujące warunki: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zmiana Wykonawcy nie może zostać dokonana z powodów ekonomicznych lub technicznych, w szczególności dotyczących zamienności lub interoperacyjności sprzętu, usług lub instalacji zamówionych w ramach zamówienia podstawowego,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zmiana Wykonawcy spowodowałaby istotną niedogodność lub znaczne zwiększenie kosztów dla Zamawiającego,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c) wartość każdej kolejnej zmiany nie przekracza 50% wartości zamówienia określonej pierwotnie w Umowie;</w:t>
      </w:r>
    </w:p>
    <w:p w14:paraId="02597DB3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zmiana nie prowadzi do zmiany charakteru Umowy oraz zostały spełnione łącznie następujące warunki: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konieczność zmiany Umowy spowodowana jest okolicznościami, których Zamawiający, działając z należytą starannością, nie mógł przewidzieć,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wartość zmiany nie przekracza 50% wartości zamówienia określonej pierwotnie w Umowie;</w:t>
      </w:r>
    </w:p>
    <w:p w14:paraId="3E37E696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dotychczasowego Wykonawcę zastępuje nowy Wykonawca: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na podstawie postanowień umownych,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w wyniku połączenia, podziału, przekształcenia, upadłości, restrukturyzacji lub nabycia dotychczasowego Wykonawcy lub jego przedsiębiorstwa, o ile nowy Wykonawca spełnia warunki udziału w postępowaniu, nie zachodzą wobec niego podstawy wykluczenia oraz zmiana nie pociąga za sobą innych istotnych zmian Umowy,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c) w wyniku przejęcia przez Zamawiającego zobowiązań Wykonawcy względem jego podwykonawców. W przypadku zmiany podwykonawcy, Zamawiający może zawrzeć umowę z nowym podwykonawcą bez zmiany warunków realizacji zamówienia, z uwzględnieniem dokonanych płatności z tytułu dotychczas zrealizowanych prac;</w:t>
      </w:r>
    </w:p>
    <w:p w14:paraId="0195E8EE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gdy zmiana nie prowadzi do zmiany ogólnego charakteru Umowy, a łączna wartość zmian jest mniejsza niż progi unijne oraz niższa niż: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a) 10% wartości pierwotnej Umowy – w przypadku zamówień na usługi lub dostawy, albo</w:t>
      </w: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b) 15% wartości pierwotnej Umowy – w przypadku zamówień na roboty budowlane;</w:t>
      </w:r>
    </w:p>
    <w:p w14:paraId="2EADE14A" w14:textId="77777777" w:rsidR="00F03355" w:rsidRPr="00F03355" w:rsidRDefault="00F03355" w:rsidP="00F03355">
      <w:pPr>
        <w:numPr>
          <w:ilvl w:val="0"/>
          <w:numId w:val="10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wystąpienia tzw. siły wyższej – jeżeli Zamawiający, działając z należytą starannością, nie mógł przewidzieć zmian, a ich wartość nie przekracza 50% zamówienia.</w:t>
      </w:r>
    </w:p>
    <w:p w14:paraId="5FA8A913" w14:textId="77777777" w:rsidR="00F03355" w:rsidRPr="00F03355" w:rsidRDefault="00F03355" w:rsidP="00F03355">
      <w:pPr>
        <w:numPr>
          <w:ilvl w:val="0"/>
          <w:numId w:val="86"/>
        </w:numPr>
        <w:tabs>
          <w:tab w:val="num" w:pos="255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 sytuacji wystąpienia okoliczności, o których wyżej mowa, każda ze Stron może wystąpić z wnioskiem zawierającym:</w:t>
      </w:r>
    </w:p>
    <w:p w14:paraId="646B2BE5" w14:textId="77777777" w:rsidR="00F03355" w:rsidRPr="00F03355" w:rsidRDefault="00F03355" w:rsidP="00F03355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propozycji zmiany, w tym wpływ na terminy wykonania,</w:t>
      </w:r>
    </w:p>
    <w:p w14:paraId="7E7FE2E7" w14:textId="77777777" w:rsidR="00F03355" w:rsidRPr="00F03355" w:rsidRDefault="00F03355" w:rsidP="00F03355">
      <w:pPr>
        <w:numPr>
          <w:ilvl w:val="0"/>
          <w:numId w:val="9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uzasadnienie zmiany.</w:t>
      </w:r>
    </w:p>
    <w:p w14:paraId="0B30BBA5" w14:textId="77777777" w:rsidR="00F03355" w:rsidRPr="00F03355" w:rsidRDefault="00F03355" w:rsidP="00F03355">
      <w:pPr>
        <w:numPr>
          <w:ilvl w:val="0"/>
          <w:numId w:val="8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0335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Wszelkie zmiany i uzupełnienia niniejszej Umowy wymagają formy pisemnej pod rygorem nieważności </w:t>
      </w:r>
    </w:p>
    <w:p w14:paraId="68F0E75B" w14:textId="77777777" w:rsidR="00F03355" w:rsidRDefault="00F03355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F368290" w14:textId="77777777" w:rsidR="00F03355" w:rsidRPr="005860BA" w:rsidRDefault="00F03355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B729D0B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11</w:t>
      </w:r>
    </w:p>
    <w:p w14:paraId="36FF7F2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Kontrola realizacji Umowy</w:t>
      </w:r>
    </w:p>
    <w:p w14:paraId="02BE7C1A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zapewni Zamawiającemu oraz innym uprawnionym podmiotom pełny wgląd we wszystkie dokumenty, w tym dokumenty finansowe oraz dokumenty elektroniczne związane z wykonywaniem Przedmiotu Umowy. </w:t>
      </w:r>
    </w:p>
    <w:p w14:paraId="60AB9F0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Wykonawca zobowiązuje się poddać kontroli dokonywanej przez Zamawiającego oraz przez inne uprawnione podmioty w zakresie prawidłowości wykonywania Przedmiotu Umowy. </w:t>
      </w:r>
    </w:p>
    <w:p w14:paraId="32FFADA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może zlecić wykonanie kontroli osobom lub podmiotom trzecim. </w:t>
      </w:r>
    </w:p>
    <w:p w14:paraId="15B4AFD0" w14:textId="77777777" w:rsidR="005860BA" w:rsidRPr="005860BA" w:rsidRDefault="005860BA" w:rsidP="005860BA">
      <w:pPr>
        <w:numPr>
          <w:ilvl w:val="3"/>
          <w:numId w:val="94"/>
        </w:numPr>
        <w:tabs>
          <w:tab w:val="num" w:pos="468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kontroli, Wykonawca jest zobowiązany, co najmniej do: </w:t>
      </w:r>
    </w:p>
    <w:p w14:paraId="4FC98C7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udzielenia kontrolującym wyczerpujących wyjaśnień; </w:t>
      </w:r>
    </w:p>
    <w:p w14:paraId="021F6DA8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przekazywania kontrolującym wszelkich dostępnych informacji związanych z realizacją Umowy</w:t>
      </w:r>
    </w:p>
    <w:p w14:paraId="0ABE7C22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udostępnienia rutynowo wykonywanych raportów i dokumentów, oraz wszelkiej powstałej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 xml:space="preserve">w czasie trwania Umowy dokumentacji; </w:t>
      </w:r>
    </w:p>
    <w:p w14:paraId="48ACDD60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przeprowadzania wskazanych przez kontrolujących operacji i prac mających na celu wykazanie prawidłowość przebiegu procesu realizacji Przedmiotu Umowy; </w:t>
      </w:r>
    </w:p>
    <w:p w14:paraId="2AB57F1D" w14:textId="77777777" w:rsidR="005860BA" w:rsidRPr="005860BA" w:rsidRDefault="005860BA" w:rsidP="005860BA">
      <w:pPr>
        <w:numPr>
          <w:ilvl w:val="2"/>
          <w:numId w:val="85"/>
        </w:num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udostępniania kontrolującym wgląd do dokumentów związanych z realizacją Przedmiotu Umowy, jak również wgląd do innych dokumentów, o ile jest to konieczne do stwierdzenia kwalifikowalności wydatków, w tym dokumentów finansowych oraz dokumentów elektronicznych przez cały – wymagany obowiązującymi przepisami – okres ich przechowywania. </w:t>
      </w:r>
    </w:p>
    <w:p w14:paraId="0FDA3E8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zarówno w siedzibie Wykonawcy, w miejscu wykonywania Przedmiotu Umowy lub innym miejscu związanym z wykonywaniem przedmiotu Umowy. </w:t>
      </w:r>
    </w:p>
    <w:p w14:paraId="429D5CFE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Prawo kontroli przysługuje Zamawiającemu i innym uprawnionym podmiotom w dowolnym terminie w trakcie wykonywania Przedmiotu Umowy oraz po jej zakończeniu zgodnie z postanowieniami dotyczącymi przechowywania dokumentów określonych w przepisach, na podstawie których została zawarta Umowa. </w:t>
      </w:r>
    </w:p>
    <w:p w14:paraId="2A054C99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285858A2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Zamawiający oświadcza, że wskaże do przeprowadzenia kontroli osoby lub podmioty zewnętrzne, które złożą oświadczenie o obowiązku zachowania poufności informacji oraz danych, do których będą miały dostęp w związku z wykonywanymi pracami. </w:t>
      </w:r>
    </w:p>
    <w:p w14:paraId="604D0A87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stwierdzenia przez Zamawiającego na etapie kontroli, uchybień w realizacji postanowień umowy, Zamawiający wezwie na piśmie Wykonawcę do zastosowanie się do zaleceń pokontrolnych, wskazując uchybienia, jakich dopuścił się Wykonawca oraz wyznaczając mu termin na ich usunięcie nie krótszy niż 5 (pięć) dni roboczych. Jeżeli Wykonawca nie zastosuje się w wyznaczonym terminie do zaleceń pokontrolnych, Zamawiający nałoży na niego karę umowną, o której mowa w § 7 ust. 1 niniejszej umowy, za każdy dzień opóźnienia przypadku niewykonania lub nienależytego wykonania zaleceń pokontrolnych. </w:t>
      </w:r>
    </w:p>
    <w:p w14:paraId="0699C86B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zastosować się do zaleceń Zamawiającego, będących wynikiem kontroli, w terminie wskazanym przez Zamawiającego. </w:t>
      </w:r>
    </w:p>
    <w:p w14:paraId="54AA6F83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prowadzenia wszelkiej dokumentacji, w tym księgowej, związanej z wykonywaniem Przedmiotu Umowy. </w:t>
      </w:r>
    </w:p>
    <w:p w14:paraId="2984C8BC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będzie prowadził wyodrębnioną ewidencję księgową dotyczącą wykonywania Umowy zgodnie z obowiązującymi przepisami prawa, tak, aby możliwa była identyfikacja poniesionych wydatków.</w:t>
      </w:r>
    </w:p>
    <w:p w14:paraId="6615AD76" w14:textId="77777777" w:rsidR="005860BA" w:rsidRPr="005860BA" w:rsidRDefault="005860BA" w:rsidP="005860BA">
      <w:pPr>
        <w:numPr>
          <w:ilvl w:val="0"/>
          <w:numId w:val="8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Wykonawcy nie przysługuje dodatkowe wynagrodzenie z tytułu przechowywania dokumentacji związanej z realizacją przedmiotu niniejszej Umowy.</w:t>
      </w:r>
    </w:p>
    <w:p w14:paraId="68AC678C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90D6457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bookmarkStart w:id="0" w:name="_Hlk216701721"/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12</w:t>
      </w:r>
    </w:p>
    <w:p w14:paraId="51CF2875" w14:textId="77777777" w:rsidR="005860BA" w:rsidRPr="005860BA" w:rsidRDefault="005860BA" w:rsidP="00586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</w:pPr>
      <w:r w:rsidRPr="005860BA">
        <w:rPr>
          <w:rFonts w:ascii="Times New Roman" w:eastAsia="Aptos" w:hAnsi="Times New Roman" w:cs="Times New Roman"/>
          <w:b/>
          <w:bCs/>
          <w:color w:val="000000"/>
          <w:kern w:val="0"/>
          <w:sz w:val="20"/>
          <w:szCs w:val="20"/>
        </w:rPr>
        <w:t xml:space="preserve">Odstąpienie od umowy </w:t>
      </w:r>
    </w:p>
    <w:p w14:paraId="134FFBF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1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 w terminie 30 (trzydziestu) dni kalendarzowych, licząc od dnia dowiedzenia się o okolicznościach uzasadniających odstąpienie, ze skutkiem od dnia zawarcia Umowy, w przypadku: </w:t>
      </w:r>
    </w:p>
    <w:p w14:paraId="7E81853F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opóźnienia w realizacji Przedmiotu Umowy przekraczającego 7 (siedem) dni roboczych; </w:t>
      </w:r>
    </w:p>
    <w:p w14:paraId="49E1B846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lastRenderedPageBreak/>
        <w:t xml:space="preserve">powzięcia przez Zamawiającego wiedzy o złożeniu przez Wykonawcę nieprawdziwych </w:t>
      </w: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oświadczeń w toku postępowania o udzielenie zamówienia stanowiącego Przedmiot Umowy, jak też oświadczeń określonych w § 2 Umowy; </w:t>
      </w:r>
    </w:p>
    <w:p w14:paraId="73672EF7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gdy Wykonawca zaprzestał prowadzenia działalności, wszczęte zostało wobec niego postępowanie likwidacyjne lub restrukturyzacyjne; </w:t>
      </w:r>
    </w:p>
    <w:p w14:paraId="5881BC41" w14:textId="77777777" w:rsidR="005860BA" w:rsidRPr="005860BA" w:rsidRDefault="005860BA" w:rsidP="005860BA">
      <w:pPr>
        <w:numPr>
          <w:ilvl w:val="0"/>
          <w:numId w:val="96"/>
        </w:numPr>
        <w:autoSpaceDE w:val="0"/>
        <w:autoSpaceDN w:val="0"/>
        <w:adjustRightInd w:val="0"/>
        <w:spacing w:after="10" w:line="240" w:lineRule="auto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kern w:val="0"/>
          <w:sz w:val="22"/>
          <w:szCs w:val="22"/>
        </w:rPr>
        <w:t xml:space="preserve">innego </w:t>
      </w: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rażącego naruszenia Umowy po dwukrotnym wezwaniu do prawidłowej realizacji Umowy </w:t>
      </w:r>
    </w:p>
    <w:p w14:paraId="041FF3A4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Przed odstąpieniem od Umowy Zamawiający wezwie Wykonawcę do należytej realizacji i wyznaczy dodatkowy termin minimum 5 (pięciu) dni roboczych na podjęcie działań naprawczych i poinformowanie Zamawiającego. </w:t>
      </w:r>
    </w:p>
    <w:p w14:paraId="58D28EE0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Oświadczenie o odstąpieniu od Umowy Zamawiający składa w formie pisemnej pod rygorem nieważności. </w:t>
      </w:r>
    </w:p>
    <w:p w14:paraId="20C01F56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Wykonawca nie może dochodzić od Zamawiającego naprawienia szkody powstałej w związku z odstąpieniem przez Zamawiającego od Umowy z powodu okoliczności leżących po stronie Wykonawcy. </w:t>
      </w:r>
    </w:p>
    <w:p w14:paraId="057EF8AB" w14:textId="77777777" w:rsidR="005860BA" w:rsidRPr="005860BA" w:rsidRDefault="005860BA" w:rsidP="005860BA">
      <w:pPr>
        <w:numPr>
          <w:ilvl w:val="0"/>
          <w:numId w:val="9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</w:pPr>
      <w:r w:rsidRPr="005860BA">
        <w:rPr>
          <w:rFonts w:ascii="Times New Roman" w:eastAsia="Aptos" w:hAnsi="Times New Roman" w:cs="Times New Roman"/>
          <w:color w:val="000000"/>
          <w:kern w:val="0"/>
          <w:sz w:val="22"/>
          <w:szCs w:val="22"/>
        </w:rPr>
        <w:t xml:space="preserve">Zamawiający może odstąpić od Umowy, jeżeli konflikt interesów nie zostanie usunięty w terminie 3 dni roboczych od wezwania lub Wykonawca złożył nieprawdziwe oświadczenia w zakresie niezależności; w takim przypadku Wykonawcy nie przysługuje Wynagrodzenie, a jeżeli zostało wypłacone – podlega zwrotowi w terminie 14 dni. </w:t>
      </w:r>
    </w:p>
    <w:p w14:paraId="7316641A" w14:textId="77777777" w:rsidR="005860BA" w:rsidRPr="005860BA" w:rsidRDefault="005860BA" w:rsidP="005860BA">
      <w:pPr>
        <w:spacing w:after="0" w:line="264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bookmarkEnd w:id="0"/>
    <w:p w14:paraId="48C6919B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13</w:t>
      </w:r>
    </w:p>
    <w:p w14:paraId="04CCC6B2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Zgodności przedsięwzięcia z zasadą „niewyrządzania znaczącej szkody środowisku”</w:t>
      </w:r>
    </w:p>
    <w:p w14:paraId="3EEF56E8" w14:textId="77777777" w:rsidR="005860BA" w:rsidRPr="005860BA" w:rsidRDefault="005860BA" w:rsidP="005860B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val="en-US" w:eastAsia="pl-PL"/>
          <w14:ligatures w14:val="none"/>
        </w:rPr>
        <w:t>(DNSH – „do no significant harm”)</w:t>
      </w:r>
    </w:p>
    <w:p w14:paraId="7EE5DD9E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do zrealizowania Zamówienia zgodnie z zasadą „Do No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Significant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Harm</w:t>
      </w:r>
      <w:proofErr w:type="spellEnd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” (DNSH – „nie czyń poważnej szkody”) wymaganą dla projektów finansowanych z KPO, tj. w sposób, który nie powoduje istotnej szkody dla żadnego z sześciu celów środowiskowych Unii Europejskiej (klimat – łagodzenie i adaptacja, zasoby wodne i morskie, gospodarka o obiegu zamkniętym, zapobieganie zanieczyszczeniom, bioróżnorodność i ekosystemy).</w:t>
      </w:r>
    </w:p>
    <w:p w14:paraId="5373E059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F728A2E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14</w:t>
      </w:r>
    </w:p>
    <w:p w14:paraId="082BC402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Podwykonawcy</w:t>
      </w:r>
    </w:p>
    <w:p w14:paraId="120B242C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bookmarkStart w:id="1" w:name="_Hlk204871567"/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może powierzyć wykonanie części Umowy podwykonawcom wyłącznie zgodnie z zasadami określonymi w Pzp.</w:t>
      </w:r>
    </w:p>
    <w:p w14:paraId="50775C3D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Na dzień zawarcia Umowy Wykonawca zobowiązuje się wykonać Przedmiot Umowy siłami własnymi bez udziału podwykonawców /* z udziałem następujących podwykonawców i w zakresie</w:t>
      </w:r>
      <w:proofErr w:type="gramStart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  (</w:t>
      </w:r>
      <w:proofErr w:type="gramEnd"/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*niepotrzebne skreślić)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0E1A691A" w14:textId="77777777" w:rsidR="005860BA" w:rsidRPr="005860BA" w:rsidRDefault="005860BA" w:rsidP="005860BA">
      <w:pPr>
        <w:numPr>
          <w:ilvl w:val="4"/>
          <w:numId w:val="92"/>
        </w:numPr>
        <w:tabs>
          <w:tab w:val="num" w:pos="993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podwykonawca: ………………………. – w zakresie ……………. </w:t>
      </w:r>
      <w:r w:rsidRPr="005860BA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pl-PL"/>
          <w14:ligatures w14:val="none"/>
        </w:rPr>
        <w:t>(jeżeli dotyczy).</w:t>
      </w:r>
      <w:bookmarkEnd w:id="1"/>
    </w:p>
    <w:p w14:paraId="263ED53A" w14:textId="77777777" w:rsidR="005860BA" w:rsidRPr="005860BA" w:rsidRDefault="005860BA" w:rsidP="005860BA">
      <w:pPr>
        <w:numPr>
          <w:ilvl w:val="3"/>
          <w:numId w:val="9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 przypadku realizacji Umowy z udziałem podwykonawców Wykonawca ponosi pełną odpowiedzialność za działania i zaniechania podwykonawców jak za własne działania i zaniechania, w szczególności za jakość i terminowość prac przez nich wykonywanych. </w:t>
      </w:r>
    </w:p>
    <w:p w14:paraId="5386D02F" w14:textId="77777777" w:rsidR="005860BA" w:rsidRPr="005860BA" w:rsidRDefault="005860BA" w:rsidP="005860BA">
      <w:pPr>
        <w:numPr>
          <w:ilvl w:val="3"/>
          <w:numId w:val="9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Powierzenie wykonania części Przedmiotu Umowy podwykonawcy nie zwalnia Wykonawcy z odpowiedzialności za należyte wykonanie Przedmiotu Umowy.</w:t>
      </w:r>
    </w:p>
    <w:p w14:paraId="75ED8B2A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500C045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§ 15</w:t>
      </w:r>
    </w:p>
    <w:p w14:paraId="78DCF433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Polisa ubezpieczeniowa </w:t>
      </w:r>
    </w:p>
    <w:p w14:paraId="4F914043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Wykonawca oświadcza, iż posiada aktualną Umowę Ubezpieczenia od odpowiedzialności cywilnej z tytułu prowadzonej działalności wraz z dowodem potwierdzającym opłacenie składki bądź raty składki, na kwotę nie niższą niż wartość zamówienia.</w:t>
      </w:r>
    </w:p>
    <w:p w14:paraId="125B2E5F" w14:textId="77777777" w:rsidR="005860BA" w:rsidRPr="005860BA" w:rsidRDefault="005860BA" w:rsidP="005860BA">
      <w:pPr>
        <w:numPr>
          <w:ilvl w:val="6"/>
          <w:numId w:val="9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Wykonawca zobowiązuje się utrzymać Umowę Ubezpieczenia opisaną w ust. 1 powyżej, wraz ze wskazaną minimalną kwotą ubezpieczenia przez cały okres obowiązywania Umowy. </w:t>
      </w:r>
    </w:p>
    <w:p w14:paraId="4F0EB8CB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2D42C20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lastRenderedPageBreak/>
        <w:t>§ 16</w:t>
      </w:r>
    </w:p>
    <w:p w14:paraId="20AD7C14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Postanowienia końcowe </w:t>
      </w:r>
    </w:p>
    <w:p w14:paraId="3A7DC470" w14:textId="6F2E1C55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Wszelkie zmiany i uzupełnienia Umowy wymagają formy pisemnej zastrzeżonej pod rygorem nieważności, w postaci aneksu do Umowy.  </w:t>
      </w:r>
    </w:p>
    <w:p w14:paraId="05E5DDE0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Oświadczenia o wypowiedzeniu Umowy lub odstąpieniu od Umowy, w przypadkach określonych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br/>
        <w:t>w Umowie lub wynikających z przepisów powszechnie obowiązujących, wymagają formy pisemnej zastrzeżonej pod rygorem nieważności.</w:t>
      </w:r>
    </w:p>
    <w:p w14:paraId="5E7D7E0A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Do spraw nieuregulowanych Umową mają zastosowanie przepisy powszechnie obowiązującego prawa, w szczególności Kodeksu cywilnego </w:t>
      </w:r>
    </w:p>
    <w:p w14:paraId="0F593129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Wszelkie spory między Stronami wynikłe w związki z albo na podstawie Umowy, których nie da się rozstrzygnąć polubownie, będą rozstrzygane przez sąd powszechny miejscowo właściwy dla siedziby Zamawiającego.</w:t>
      </w:r>
    </w:p>
    <w:p w14:paraId="6BBF981B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Umowę sporządzono w 2 (dwóch) jednobrzmiących egzemplarzach po 1 (jednym) dla każdej ze stron.</w:t>
      </w:r>
    </w:p>
    <w:p w14:paraId="303B3613" w14:textId="77777777" w:rsidR="005860BA" w:rsidRPr="005860BA" w:rsidRDefault="005860BA" w:rsidP="005860BA">
      <w:pPr>
        <w:numPr>
          <w:ilvl w:val="6"/>
          <w:numId w:val="90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Załącznikiem do Umowy, stanowiącym jej integralną część jest:</w:t>
      </w:r>
    </w:p>
    <w:p w14:paraId="23AA1A70" w14:textId="1179083F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1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Opis Przedmiotu Zamówienia</w:t>
      </w:r>
    </w:p>
    <w:p w14:paraId="4FC50BD6" w14:textId="475BB2B9" w:rsidR="005860BA" w:rsidRPr="005860BA" w:rsidRDefault="005860BA" w:rsidP="005860BA">
      <w:pPr>
        <w:numPr>
          <w:ilvl w:val="1"/>
          <w:numId w:val="91"/>
        </w:numPr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F620B5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2</w:t>
      </w:r>
      <w:r w:rsidRPr="005860BA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– Umowa Powierzenia Danych Osobowych do Przetwarzania,</w:t>
      </w:r>
    </w:p>
    <w:p w14:paraId="738A5A8D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DC0C2B8" w14:textId="77777777" w:rsidR="005860BA" w:rsidRPr="005860BA" w:rsidRDefault="005860BA" w:rsidP="005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6FACB1D" w14:textId="77777777" w:rsid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t>ZAMAWIAJĄCY                                                                                                        WYKONAWCA</w:t>
      </w:r>
    </w:p>
    <w:p w14:paraId="26CD22FD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98B84E4" w14:textId="08760376" w:rsidR="00F620B5" w:rsidRDefault="00F620B5">
      <w:pP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 w:type="page"/>
      </w:r>
    </w:p>
    <w:p w14:paraId="326F772C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7E9ECC23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6A4BFAA" w14:textId="77777777" w:rsidR="00F620B5" w:rsidRPr="00F620B5" w:rsidRDefault="00F620B5" w:rsidP="00F620B5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bookmarkStart w:id="2" w:name="_Hlk215223277"/>
      <w:r w:rsidRPr="00F620B5">
        <w:rPr>
          <w:rFonts w:ascii="Arial" w:hAnsi="Arial" w:cs="Arial"/>
          <w:sz w:val="20"/>
          <w:szCs w:val="20"/>
        </w:rPr>
        <w:t xml:space="preserve">Załącznik nr 2 do Umowy </w:t>
      </w:r>
    </w:p>
    <w:p w14:paraId="49599734" w14:textId="3B7B3716" w:rsidR="00F620B5" w:rsidRPr="00F620B5" w:rsidRDefault="00F620B5" w:rsidP="00F620B5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Nr DZZP-344/</w:t>
      </w:r>
      <w:r>
        <w:rPr>
          <w:rFonts w:ascii="Arial" w:hAnsi="Arial" w:cs="Arial"/>
          <w:sz w:val="20"/>
          <w:szCs w:val="20"/>
        </w:rPr>
        <w:t>7</w:t>
      </w:r>
      <w:r w:rsidRPr="00F620B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  <w:r w:rsidRPr="00F620B5">
        <w:rPr>
          <w:rFonts w:ascii="Arial" w:hAnsi="Arial" w:cs="Arial"/>
          <w:sz w:val="20"/>
          <w:szCs w:val="20"/>
        </w:rPr>
        <w:t>/…</w:t>
      </w:r>
    </w:p>
    <w:p w14:paraId="0D0A737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64FB8FD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1C90FA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UMOWA</w:t>
      </w:r>
    </w:p>
    <w:p w14:paraId="3969710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POWIERZENIA DANYCH OSOBOWYCH DO PRZETWARZANIA</w:t>
      </w:r>
    </w:p>
    <w:p w14:paraId="1D20DADA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1078AC79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- zwana dalej „umową” </w:t>
      </w:r>
    </w:p>
    <w:p w14:paraId="007D582E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zawarta w dniu ______________________ r. w Nysie </w:t>
      </w:r>
    </w:p>
    <w:p w14:paraId="63AC955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pomiędzy: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6EEAAA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Zespołem Opieki Zdrowotnej z siedzibą w Nysie (48-300 Nysa), ul. Bohaterów Warszawy 34, NIP 7531967997</w:t>
      </w:r>
      <w:r w:rsidRPr="00F620B5">
        <w:rPr>
          <w:rFonts w:ascii="Arial" w:hAnsi="Arial" w:cs="Arial"/>
          <w:sz w:val="20"/>
          <w:szCs w:val="20"/>
        </w:rPr>
        <w:t xml:space="preserve"> reprezentowanym przez: </w:t>
      </w:r>
    </w:p>
    <w:p w14:paraId="3B8FC87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Z-</w:t>
      </w:r>
      <w:proofErr w:type="spellStart"/>
      <w:r w:rsidRPr="00F620B5">
        <w:rPr>
          <w:rFonts w:ascii="Arial" w:hAnsi="Arial" w:cs="Arial"/>
          <w:sz w:val="20"/>
          <w:szCs w:val="20"/>
        </w:rPr>
        <w:t>cę</w:t>
      </w:r>
      <w:proofErr w:type="spellEnd"/>
      <w:r w:rsidRPr="00F620B5">
        <w:rPr>
          <w:rFonts w:ascii="Arial" w:hAnsi="Arial" w:cs="Arial"/>
          <w:sz w:val="20"/>
          <w:szCs w:val="20"/>
        </w:rPr>
        <w:t xml:space="preserve"> Dyrektora</w:t>
      </w:r>
      <w:r w:rsidRPr="00F620B5">
        <w:rPr>
          <w:rFonts w:ascii="Arial" w:hAnsi="Arial" w:cs="Arial"/>
          <w:sz w:val="20"/>
          <w:szCs w:val="20"/>
        </w:rPr>
        <w:tab/>
        <w:t>– Jerzego Hajdugę   </w:t>
      </w:r>
    </w:p>
    <w:p w14:paraId="160AF6D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zwanym w treści Umowy „</w:t>
      </w:r>
      <w:r w:rsidRPr="00F620B5">
        <w:rPr>
          <w:rFonts w:ascii="Arial" w:hAnsi="Arial" w:cs="Arial"/>
          <w:b/>
          <w:bCs/>
          <w:sz w:val="20"/>
          <w:szCs w:val="20"/>
        </w:rPr>
        <w:t>Administratorem</w:t>
      </w:r>
      <w:r w:rsidRPr="00F620B5">
        <w:rPr>
          <w:rFonts w:ascii="Arial" w:hAnsi="Arial" w:cs="Arial"/>
          <w:sz w:val="20"/>
          <w:szCs w:val="20"/>
        </w:rPr>
        <w:t>”,  </w:t>
      </w:r>
    </w:p>
    <w:p w14:paraId="3DAB8B7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a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791312E6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________________________________________________________________________________________________________</w:t>
      </w:r>
      <w:r w:rsidRPr="00F620B5">
        <w:rPr>
          <w:rFonts w:ascii="Arial" w:hAnsi="Arial" w:cs="Arial"/>
          <w:sz w:val="20"/>
          <w:szCs w:val="20"/>
        </w:rPr>
        <w:t xml:space="preserve"> reprezentowanym przez: </w:t>
      </w:r>
    </w:p>
    <w:p w14:paraId="6BC8EF3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_____________________________</w:t>
      </w:r>
      <w:r w:rsidRPr="00F620B5">
        <w:rPr>
          <w:rFonts w:ascii="Arial" w:hAnsi="Arial" w:cs="Arial"/>
          <w:sz w:val="20"/>
          <w:szCs w:val="20"/>
        </w:rPr>
        <w:t xml:space="preserve"> – </w:t>
      </w:r>
      <w:r w:rsidRPr="00F620B5">
        <w:rPr>
          <w:rFonts w:ascii="Arial" w:hAnsi="Arial" w:cs="Arial"/>
          <w:i/>
          <w:iCs/>
          <w:sz w:val="20"/>
          <w:szCs w:val="20"/>
        </w:rPr>
        <w:t>_______________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168F4118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zwany w treści Umowy </w:t>
      </w:r>
      <w:r w:rsidRPr="00F620B5">
        <w:rPr>
          <w:rFonts w:ascii="Arial" w:hAnsi="Arial" w:cs="Arial"/>
          <w:b/>
          <w:bCs/>
          <w:sz w:val="20"/>
          <w:szCs w:val="20"/>
        </w:rPr>
        <w:t xml:space="preserve">„Procesorem” </w:t>
      </w:r>
      <w:r w:rsidRPr="00F620B5">
        <w:rPr>
          <w:rFonts w:ascii="Arial" w:hAnsi="Arial" w:cs="Arial"/>
          <w:sz w:val="20"/>
          <w:szCs w:val="20"/>
        </w:rPr>
        <w:t>lub „</w:t>
      </w:r>
      <w:r w:rsidRPr="00F620B5">
        <w:rPr>
          <w:rFonts w:ascii="Arial" w:hAnsi="Arial" w:cs="Arial"/>
          <w:b/>
          <w:bCs/>
          <w:sz w:val="20"/>
          <w:szCs w:val="20"/>
        </w:rPr>
        <w:t>Przetwarzającym”,</w:t>
      </w:r>
      <w:r w:rsidRPr="00F620B5">
        <w:rPr>
          <w:rFonts w:ascii="Arial" w:hAnsi="Arial" w:cs="Arial"/>
          <w:sz w:val="20"/>
          <w:szCs w:val="20"/>
        </w:rPr>
        <w:t> </w:t>
      </w:r>
    </w:p>
    <w:p w14:paraId="10C0FD47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dalszej łącznie „</w:t>
      </w:r>
      <w:r w:rsidRPr="00F620B5">
        <w:rPr>
          <w:rFonts w:ascii="Arial" w:hAnsi="Arial" w:cs="Arial"/>
          <w:b/>
          <w:bCs/>
          <w:sz w:val="20"/>
          <w:szCs w:val="20"/>
        </w:rPr>
        <w:t>Stronami</w:t>
      </w:r>
      <w:r w:rsidRPr="00F620B5">
        <w:rPr>
          <w:rFonts w:ascii="Arial" w:hAnsi="Arial" w:cs="Arial"/>
          <w:sz w:val="20"/>
          <w:szCs w:val="20"/>
        </w:rPr>
        <w:t>” lub każdą oddzielnie „</w:t>
      </w:r>
      <w:r w:rsidRPr="00F620B5">
        <w:rPr>
          <w:rFonts w:ascii="Arial" w:hAnsi="Arial" w:cs="Arial"/>
          <w:b/>
          <w:bCs/>
          <w:sz w:val="20"/>
          <w:szCs w:val="20"/>
        </w:rPr>
        <w:t>Stroną</w:t>
      </w:r>
      <w:r w:rsidRPr="00F620B5">
        <w:rPr>
          <w:rFonts w:ascii="Arial" w:hAnsi="Arial" w:cs="Arial"/>
          <w:sz w:val="20"/>
          <w:szCs w:val="20"/>
        </w:rPr>
        <w:t>”. </w:t>
      </w:r>
    </w:p>
    <w:p w14:paraId="56C1522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17A69D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p w14:paraId="603ACFE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§ 1</w:t>
      </w:r>
    </w:p>
    <w:p w14:paraId="4B47456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Przedmiot Umowy, rodzaj danych osobowych oraz kategorie osób, których dane dotyczą</w:t>
      </w:r>
    </w:p>
    <w:p w14:paraId="083E9B39" w14:textId="77777777" w:rsidR="00F620B5" w:rsidRPr="00F620B5" w:rsidRDefault="00F620B5" w:rsidP="00F620B5">
      <w:pPr>
        <w:numPr>
          <w:ilvl w:val="0"/>
          <w:numId w:val="106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Umowa ma charakter umowy powierzenia danych osobowych w rozumieniu art. 28 ust.1 i 3 Rozporządzenia Parlamentu Europejskiego i Rady (UE) 2016/679 z dnia </w:t>
      </w:r>
      <w:r w:rsidRPr="00F620B5">
        <w:rPr>
          <w:rFonts w:ascii="Arial" w:hAnsi="Arial" w:cs="Arial"/>
          <w:sz w:val="20"/>
          <w:szCs w:val="20"/>
        </w:rPr>
        <w:br/>
        <w:t>27 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 </w:t>
      </w:r>
    </w:p>
    <w:p w14:paraId="64D59785" w14:textId="77777777" w:rsidR="00F620B5" w:rsidRPr="00F620B5" w:rsidRDefault="00F620B5" w:rsidP="00F620B5">
      <w:pPr>
        <w:numPr>
          <w:ilvl w:val="0"/>
          <w:numId w:val="107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uprawniony jest do przetwarzania danych osobowych wyłącznie w celu wykonania umowy głównej tj. umowy z dnia ____________________, której przedmiotem jest _________________</w:t>
      </w:r>
      <w:proofErr w:type="gramStart"/>
      <w:r w:rsidRPr="00F620B5">
        <w:rPr>
          <w:rFonts w:ascii="Arial" w:hAnsi="Arial" w:cs="Arial"/>
          <w:sz w:val="20"/>
          <w:szCs w:val="20"/>
        </w:rPr>
        <w:t>_ ,</w:t>
      </w:r>
      <w:proofErr w:type="gramEnd"/>
      <w:r w:rsidRPr="00F620B5">
        <w:rPr>
          <w:rFonts w:ascii="Arial" w:hAnsi="Arial" w:cs="Arial"/>
          <w:sz w:val="20"/>
          <w:szCs w:val="20"/>
        </w:rPr>
        <w:t xml:space="preserve"> które będzie zwane w dalszej części Umowy jako „przetwarzanie</w:t>
      </w:r>
      <w:proofErr w:type="gramStart"/>
      <w:r w:rsidRPr="00F620B5">
        <w:rPr>
          <w:rFonts w:ascii="Arial" w:hAnsi="Arial" w:cs="Arial"/>
          <w:sz w:val="20"/>
          <w:szCs w:val="20"/>
        </w:rPr>
        <w:t>” .</w:t>
      </w:r>
      <w:proofErr w:type="gramEnd"/>
      <w:r w:rsidRPr="00F620B5">
        <w:rPr>
          <w:rFonts w:ascii="Arial" w:hAnsi="Arial" w:cs="Arial"/>
          <w:sz w:val="20"/>
          <w:szCs w:val="20"/>
        </w:rPr>
        <w:t> </w:t>
      </w:r>
    </w:p>
    <w:p w14:paraId="7122C3E5" w14:textId="77777777" w:rsidR="00F620B5" w:rsidRPr="00F620B5" w:rsidRDefault="00F620B5" w:rsidP="00F620B5">
      <w:pPr>
        <w:numPr>
          <w:ilvl w:val="0"/>
          <w:numId w:val="10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Przetwarzanie dotyczyć będzie kategorii osób:</w:t>
      </w:r>
    </w:p>
    <w:p w14:paraId="5DC22EB0" w14:textId="77777777" w:rsidR="00F620B5" w:rsidRPr="00F620B5" w:rsidRDefault="00F620B5" w:rsidP="00F620B5">
      <w:pPr>
        <w:spacing w:after="0" w:line="264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 </w:t>
      </w:r>
    </w:p>
    <w:p w14:paraId="7D85F192" w14:textId="77777777" w:rsidR="00F620B5" w:rsidRPr="00F620B5" w:rsidRDefault="00F620B5" w:rsidP="00F620B5">
      <w:pPr>
        <w:numPr>
          <w:ilvl w:val="0"/>
          <w:numId w:val="10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Przetwarzanie danych następować będzie w sposób ciągły w formie połączenia zdalnego pomiędzy Administratorem w Nysie oraz Procesorem _______________ oraz obejmuje </w:t>
      </w:r>
      <w:r w:rsidRPr="00F620B5">
        <w:rPr>
          <w:rFonts w:ascii="Arial" w:hAnsi="Arial" w:cs="Arial"/>
          <w:sz w:val="20"/>
          <w:szCs w:val="20"/>
          <w:u w:val="single"/>
        </w:rPr>
        <w:t>następujące operacje</w:t>
      </w:r>
      <w:r w:rsidRPr="00F620B5">
        <w:rPr>
          <w:rFonts w:ascii="Arial" w:hAnsi="Arial" w:cs="Arial"/>
          <w:sz w:val="20"/>
          <w:szCs w:val="20"/>
        </w:rPr>
        <w:t>: zbieranie, przechowywanie, przeglądanie, pobieranie. </w:t>
      </w:r>
    </w:p>
    <w:p w14:paraId="169173D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6516A8A5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2</w:t>
      </w:r>
    </w:p>
    <w:p w14:paraId="3150A71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Czas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trwania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Umowy</w:t>
      </w:r>
      <w:proofErr w:type="spellEnd"/>
    </w:p>
    <w:p w14:paraId="7E2725CC" w14:textId="77777777" w:rsidR="00F620B5" w:rsidRPr="00F620B5" w:rsidRDefault="00F620B5" w:rsidP="00F620B5">
      <w:pPr>
        <w:numPr>
          <w:ilvl w:val="0"/>
          <w:numId w:val="110"/>
        </w:numPr>
        <w:tabs>
          <w:tab w:val="num" w:pos="360"/>
        </w:tabs>
        <w:spacing w:after="0" w:line="264" w:lineRule="auto"/>
        <w:ind w:left="284" w:hanging="284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Umowa zostaje zawarta na czas określony od dnia ____________________ do dnia zakończenia Umowy Nr DZZP-344/56/... </w:t>
      </w:r>
    </w:p>
    <w:p w14:paraId="3EE1FA65" w14:textId="77777777" w:rsidR="00F620B5" w:rsidRPr="00F620B5" w:rsidRDefault="00F620B5" w:rsidP="00F620B5">
      <w:pPr>
        <w:numPr>
          <w:ilvl w:val="0"/>
          <w:numId w:val="111"/>
        </w:numPr>
        <w:tabs>
          <w:tab w:val="num" w:pos="360"/>
        </w:tabs>
        <w:spacing w:after="0" w:line="264" w:lineRule="auto"/>
        <w:ind w:left="284" w:hanging="284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nie ma prawa do wykorzystania zgromadzonych na podstawie niniejszej Umowy danych osobowych w jakimkolwiek celu po jej rozwiązaniu, niezależnie od podstawy takiego rozwiązania. </w:t>
      </w:r>
    </w:p>
    <w:p w14:paraId="7E4FD51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7AFFDB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§ 3</w:t>
      </w:r>
    </w:p>
    <w:p w14:paraId="15A48430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</w:rPr>
        <w:t>Warunki powierzenia danych osobowych do przetwarzania</w:t>
      </w:r>
    </w:p>
    <w:p w14:paraId="636FD5D7" w14:textId="77777777" w:rsidR="00F620B5" w:rsidRPr="00F620B5" w:rsidRDefault="00F620B5" w:rsidP="00F620B5">
      <w:pPr>
        <w:numPr>
          <w:ilvl w:val="0"/>
          <w:numId w:val="112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przetwarza dane osobowe wyłącznie na udokumentowane polecenie Administratora, przez które Strony rozumieją niniejszą Umowę lub indywidualne polecenia i instrukcje przekazywane w sposób, o którym mowa w § 4 ust. 2 zdanie drugie oraz: </w:t>
      </w:r>
    </w:p>
    <w:p w14:paraId="546B7FFB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zapewnia, by osoby upoważnione do przetwarzania danych osobowych zobowiązały się do zachowania tajemnicy lub by podlegały odpowiedniemu ustawowemu obowiązkowi zachowania tajemnicy; </w:t>
      </w:r>
    </w:p>
    <w:p w14:paraId="3B19A915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podejmuje odpowiednie środki techniczne oraz organizacyjne, mające na celu zapewnienie bezpieczeństwa danych osobowych; </w:t>
      </w:r>
    </w:p>
    <w:p w14:paraId="62786FDB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nie korzysta z usług innego podmiotu przetwarzającego, bez uprzedniej pisemnej zgody Administratora; </w:t>
      </w:r>
    </w:p>
    <w:p w14:paraId="41680D9C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miarę możliwości pomaga Administratorowi, poprzez odpowiednie środki techniczne i organizacyjne, wywiązać się z obowiązku odpowiadania na żądania osoby, której dane dotyczą, w zakresie wykonywania jej praw określonych w art. 12-23 Rozporządzenia; </w:t>
      </w:r>
    </w:p>
    <w:p w14:paraId="4FDEE679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uwzględniając charakter przetwarzania oraz dostępne mu informacje, pomaga Administratorowi wywiązać się z obowiązków określonych w art. 32-36 Rozporządzenia; </w:t>
      </w:r>
    </w:p>
    <w:p w14:paraId="353C90C4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po zakończeniu świadczenia usług związanych z przetwarzaniem zależnie od decyzji Administratora usuwa lub zwraca mu wszelkie dane osobowe oraz usuwa wszelkie ich istniejące kopie, w tym również te, zawarte na nośnikach danych, chyba że prawo Unii Europejskiej lub prawo państwa członkowskiego nakazują przechowywanie danych osobowych, przy czym w sposób, o którym mowa w § 4 ust. 3 zdanie drugie składa Administratorowi oświadczenie o trwałym usunięciu lub zwrocie wszystkich danych lub wskazuje podstawę prawną pozwalającą na ich dalsze przetwarzanie;   </w:t>
      </w:r>
    </w:p>
    <w:p w14:paraId="6F8A7CC0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nich; </w:t>
      </w:r>
    </w:p>
    <w:p w14:paraId="2EE0D1E1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przypadku przekazywania danych osobowych do państwa trzeciego lub organizacji międzynarodowej, przed rozpoczęciem przetwarzania informuje w sposób wskazany w  § 4 ust. 3 zdanie drugie Administratora o takim obowiązku prawnym, o ile prawo nie zabrania udzielania takiej informacji z uwagi na ważny interes publiczny, natomiast w przypadku indywidualnej woli przekazania przez Procesora powierzonych danych osobowych do państwa trzeciego lub organizacji międzynarodowej – dokonuje tego przetwarzania jedynie na odrębne polecenie Administratora, dokonane w sposób, o którym mowa w § 4 ust. 2 zdanie drugie. </w:t>
      </w:r>
    </w:p>
    <w:p w14:paraId="01E06F99" w14:textId="77777777" w:rsidR="00F620B5" w:rsidRPr="00F620B5" w:rsidRDefault="00F620B5" w:rsidP="00F620B5">
      <w:pPr>
        <w:numPr>
          <w:ilvl w:val="0"/>
          <w:numId w:val="136"/>
        </w:numPr>
        <w:spacing w:after="0" w:line="264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  Procesora danych osobowych, w szczególności prowadzonych przez inspektorów upoważnionych przez Prezesa Urzędu  Ochrony Danych Osobowych. Poinformowanie następuje w sposób, o którym mowa w § 4 ust. 3 zdanie drugie. </w:t>
      </w:r>
    </w:p>
    <w:p w14:paraId="1A25DF4E" w14:textId="77777777" w:rsidR="00F620B5" w:rsidRPr="00F620B5" w:rsidRDefault="00F620B5" w:rsidP="00F620B5">
      <w:pPr>
        <w:numPr>
          <w:ilvl w:val="0"/>
          <w:numId w:val="113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Jeżeli powierzone dane osobowe są przetwarzane w formie elektronicznej na serwerach i nośnikach danych Procesora, te serwery i nośniki nie mogą znajdować się poza obszarem Unii Europejskiej i Europejskiego Obszaru Gospodarczego. </w:t>
      </w:r>
    </w:p>
    <w:p w14:paraId="39F478F3" w14:textId="77777777" w:rsidR="00F620B5" w:rsidRPr="00F620B5" w:rsidRDefault="00F620B5" w:rsidP="00F620B5">
      <w:pPr>
        <w:numPr>
          <w:ilvl w:val="0"/>
          <w:numId w:val="114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 </w:t>
      </w:r>
    </w:p>
    <w:p w14:paraId="72D0C2F0" w14:textId="77777777" w:rsidR="00F620B5" w:rsidRPr="00F620B5" w:rsidRDefault="00F620B5" w:rsidP="00F620B5">
      <w:pPr>
        <w:numPr>
          <w:ilvl w:val="0"/>
          <w:numId w:val="115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W przypadku stwierdzenia naruszenia ochrony danych osobowych, o którym mowa w art. 33 Rozporządzenia, Procesor zgłasza je Administratorowi bez zbędnej zwłoki, nie później niż w ciągu 24 godzin. Zgłoszenie naruszenia ochrony danych osobowych Administratorowi zawiera w swej </w:t>
      </w:r>
      <w:r w:rsidRPr="00F620B5">
        <w:rPr>
          <w:rFonts w:ascii="Arial" w:hAnsi="Arial" w:cs="Arial"/>
          <w:sz w:val="20"/>
          <w:szCs w:val="20"/>
        </w:rPr>
        <w:lastRenderedPageBreak/>
        <w:t>treści elementy wskazane w art. 33 ust. 3 RODO oraz winno nastąpić w sposób, o którym mowa w § 4 ust. 3 zdanie drugie.  </w:t>
      </w:r>
    </w:p>
    <w:p w14:paraId="4DD36806" w14:textId="77777777" w:rsidR="00F620B5" w:rsidRPr="00F620B5" w:rsidRDefault="00F620B5" w:rsidP="00F620B5">
      <w:pPr>
        <w:numPr>
          <w:ilvl w:val="0"/>
          <w:numId w:val="116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Na wypadek zawinionego naruszenia przez Procesora zasad przetwarzania danych osobowych (określonych w przepisach powszechnie obowiązującego prawa, Rozporządzenia oraz niniejszej Umowy a także poleceniach Administratora), skutkującego zobowiązaniem Administratora na mocy prawomocnego orzeczenia sądu, ugody sądowej bądź porozumienia mediacyjnego do wypłaty odszkodowania, zadośćuczynienia lub kary pieniężnej, Procesor zobowiązuje się zrekompensować Administratorowi udokumentowane straty z tego tytułu w pełnej wysokości.  </w:t>
      </w:r>
    </w:p>
    <w:p w14:paraId="424A8B51" w14:textId="77777777" w:rsidR="00F620B5" w:rsidRPr="00F620B5" w:rsidRDefault="00F620B5" w:rsidP="00F620B5">
      <w:pPr>
        <w:numPr>
          <w:ilvl w:val="0"/>
          <w:numId w:val="117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zostanie zwolniony z odpowiedzialności za szkody spowodowane przetwarzaniem przez niego danych naruszającym przepisy prawa, jeżeli udowodni, że w żaden sposób nie ponosi winy za zdarzenie, które doprowadziło do powstania szkody.  </w:t>
      </w:r>
    </w:p>
    <w:p w14:paraId="40CF73CC" w14:textId="77777777" w:rsidR="00F620B5" w:rsidRPr="00F620B5" w:rsidRDefault="00F620B5" w:rsidP="00F620B5">
      <w:pPr>
        <w:numPr>
          <w:ilvl w:val="0"/>
          <w:numId w:val="11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 </w:t>
      </w:r>
    </w:p>
    <w:p w14:paraId="719A3CFC" w14:textId="77777777" w:rsidR="00F620B5" w:rsidRPr="00F620B5" w:rsidRDefault="00F620B5" w:rsidP="00F620B5">
      <w:pPr>
        <w:numPr>
          <w:ilvl w:val="0"/>
          <w:numId w:val="11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 z Administratorem. </w:t>
      </w:r>
    </w:p>
    <w:p w14:paraId="4522949F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</w:p>
    <w:p w14:paraId="5AAC6204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4</w:t>
      </w:r>
    </w:p>
    <w:p w14:paraId="22390D85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Kontrola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przetwarzania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danych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powierzonych</w:t>
      </w:r>
      <w:proofErr w:type="spellEnd"/>
    </w:p>
    <w:p w14:paraId="01C86789" w14:textId="77777777" w:rsidR="00F620B5" w:rsidRPr="00F620B5" w:rsidRDefault="00F620B5" w:rsidP="00F620B5">
      <w:pPr>
        <w:numPr>
          <w:ilvl w:val="0"/>
          <w:numId w:val="120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 w sposób nieutrudniający nadmiernie jego bieżącej działalności. Procesor zobowiązany jest do przedstawienia odpowiednich dokumentów do kontroli oraz wyjaśnień na piśmie na każde wezwanie Administratora. </w:t>
      </w:r>
    </w:p>
    <w:p w14:paraId="00389970" w14:textId="77777777" w:rsidR="00F620B5" w:rsidRPr="00F620B5" w:rsidRDefault="00F620B5" w:rsidP="00F620B5">
      <w:pPr>
        <w:numPr>
          <w:ilvl w:val="0"/>
          <w:numId w:val="121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 przypadku, gdy kontrola, o której mowa w ust. 1, wykaże jakiekolwiek nieprawidłowości Administrator ma prawo żądać od Procesora niezwłocznego wdrożenia zaleceń Administratora wynikających z ustaleń pokontrolnych. Zalecenia te przedstawiane będą w formie pisemnej pod adres siedziby Procesora lub formie elektronicznej pod adres e-mail: _________________________ – przy czym obydwie formy zostają zastrzeżone pod rygorem nieważności. </w:t>
      </w:r>
    </w:p>
    <w:p w14:paraId="166306AE" w14:textId="77777777" w:rsidR="00F620B5" w:rsidRPr="00F620B5" w:rsidRDefault="00F620B5" w:rsidP="00F620B5">
      <w:pPr>
        <w:numPr>
          <w:ilvl w:val="0"/>
          <w:numId w:val="122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Procesor niezwłocznie informuje Administratora, jeżeli jego zdaniem wydane mu polecenie stanowi naruszenie Rozporządzenia lub innych przepisów Unii lub państwa członkowskiego o ochronie danych. Poinformowanie winno nastąpić w formie pisemnej pod adres siedziby Administratora lub formie elektronicznej pod adres e-mail </w:t>
      </w:r>
      <w:hyperlink r:id="rId10" w:tgtFrame="_blank" w:history="1">
        <w:r w:rsidRPr="00F620B5">
          <w:rPr>
            <w:rFonts w:ascii="Arial" w:hAnsi="Arial" w:cs="Arial"/>
            <w:color w:val="0000FF"/>
            <w:sz w:val="20"/>
            <w:szCs w:val="20"/>
            <w:u w:val="single"/>
          </w:rPr>
          <w:t>sekretariat@zoznysa.pl</w:t>
        </w:r>
      </w:hyperlink>
      <w:r w:rsidRPr="00F620B5">
        <w:rPr>
          <w:rFonts w:ascii="Arial" w:hAnsi="Arial" w:cs="Arial"/>
          <w:sz w:val="20"/>
          <w:szCs w:val="20"/>
        </w:rPr>
        <w:t xml:space="preserve"> – przy czym obydwie formy zostają zastrzeżone pod rygorem nieważności. </w:t>
      </w:r>
    </w:p>
    <w:p w14:paraId="7003F308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628F61D4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5</w:t>
      </w:r>
    </w:p>
    <w:p w14:paraId="31A8FFD2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Podpowierzenie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danych</w:t>
      </w:r>
      <w:proofErr w:type="spellEnd"/>
    </w:p>
    <w:p w14:paraId="3B6AF428" w14:textId="77777777" w:rsidR="00F620B5" w:rsidRPr="00F620B5" w:rsidRDefault="00F620B5" w:rsidP="00F620B5">
      <w:pPr>
        <w:numPr>
          <w:ilvl w:val="0"/>
          <w:numId w:val="123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 xml:space="preserve">Procesor może powierzać przetwarzanie powierzonych mu danych osobowych objętych Umową innym podmiotom na stałe współpracującym z Procesorem (tzw. </w:t>
      </w:r>
      <w:proofErr w:type="spellStart"/>
      <w:r w:rsidRPr="00F620B5">
        <w:rPr>
          <w:rFonts w:ascii="Arial" w:hAnsi="Arial" w:cs="Arial"/>
          <w:sz w:val="20"/>
          <w:szCs w:val="20"/>
        </w:rPr>
        <w:t>podpowierzenie</w:t>
      </w:r>
      <w:proofErr w:type="spellEnd"/>
      <w:r w:rsidRPr="00F620B5">
        <w:rPr>
          <w:rFonts w:ascii="Arial" w:hAnsi="Arial" w:cs="Arial"/>
          <w:sz w:val="20"/>
          <w:szCs w:val="20"/>
        </w:rPr>
        <w:t>) wyłącznie po uprzedniej zgodzie Administratora wyrażonej w sposób, o którym mowa w § 4 ust. 3 zdanie drugie. </w:t>
      </w:r>
    </w:p>
    <w:p w14:paraId="11256658" w14:textId="77777777" w:rsidR="00F620B5" w:rsidRPr="00F620B5" w:rsidRDefault="00F620B5" w:rsidP="00F620B5">
      <w:pPr>
        <w:numPr>
          <w:ilvl w:val="0"/>
          <w:numId w:val="124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sz w:val="20"/>
          <w:szCs w:val="20"/>
        </w:rPr>
        <w:t>Podpowierzając</w:t>
      </w:r>
      <w:proofErr w:type="spellEnd"/>
      <w:r w:rsidRPr="00F620B5">
        <w:rPr>
          <w:rFonts w:ascii="Arial" w:hAnsi="Arial" w:cs="Arial"/>
          <w:sz w:val="20"/>
          <w:szCs w:val="20"/>
        </w:rPr>
        <w:t xml:space="preserve"> przetwarzanie danych osobowych innym podmiotom, Procesor jest obowiązany zapewnić w dalszej umowie powierzenia spełnienie przez ten podmiot wszelkich wymogów w zakresie ochrony danych osobowych na poziomie, co najmniej takim samym jak przewidziany w niniejszej Umowie. </w:t>
      </w:r>
    </w:p>
    <w:p w14:paraId="62D4003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7A18BA9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6</w:t>
      </w:r>
    </w:p>
    <w:p w14:paraId="21BBC5D8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Poufność</w:t>
      </w:r>
      <w:proofErr w:type="spellEnd"/>
    </w:p>
    <w:p w14:paraId="3BA1BAEC" w14:textId="77777777" w:rsidR="00F620B5" w:rsidRPr="00F620B5" w:rsidRDefault="00F620B5" w:rsidP="00F620B5">
      <w:pPr>
        <w:numPr>
          <w:ilvl w:val="0"/>
          <w:numId w:val="125"/>
        </w:numPr>
        <w:tabs>
          <w:tab w:val="left" w:pos="284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zobowiązuje się do zachowania w tajemnicy wszelkich danych osobowych, informacji i materiałów przekazanych lub udostępnionych mu lub o których wiedzę powziął w związku z realizacją Umowy, a także powstałych w wyniku jej wykonania informacji i materiałów w formie pisemnej, graficznej lub jakiejkolwiek innej formie. Informacje i materiały są objęte tajemnicą nie mogą być bez uprzedniej pisemnej zgody Administratora udostępniane jakiejkolwiek osobie trzeciej, ani też ujawnione w inny sposób, chyba że w dniu ich ujawnienia były powszechnie znane albo muszą być ujawnione zgodnie z powszechnie obowiązującymi przepisami prawa, orzeczeniem sądu lub organu państwowego. </w:t>
      </w:r>
    </w:p>
    <w:p w14:paraId="468CC634" w14:textId="77777777" w:rsidR="00F620B5" w:rsidRPr="00F620B5" w:rsidRDefault="00F620B5" w:rsidP="00F620B5">
      <w:pPr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br w:type="page"/>
      </w:r>
    </w:p>
    <w:p w14:paraId="219C83E5" w14:textId="77777777" w:rsidR="00F620B5" w:rsidRPr="00F620B5" w:rsidRDefault="00F620B5" w:rsidP="00F620B5">
      <w:pPr>
        <w:numPr>
          <w:ilvl w:val="0"/>
          <w:numId w:val="126"/>
        </w:numPr>
        <w:tabs>
          <w:tab w:val="left" w:pos="284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lastRenderedPageBreak/>
        <w:t>Procesor zapewnia, że osoby upoważnione do przetwarzania danych osobowych będą obowiązane zachować w tajemnicy te dane osobowe oraz sposoby ich zabezpieczenia. Obowiązek zachowania tajemnicy nie ustaje po zaprzestaniu przetwarzania danych z jakiejkolwiek podstawy. Przepis § 3 ust. 7 Umowy stosuje się odpowiednio. </w:t>
      </w:r>
    </w:p>
    <w:p w14:paraId="0C7CBB37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2826EA59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77F9291A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7</w:t>
      </w:r>
    </w:p>
    <w:p w14:paraId="2CAAC34E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Współpraca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Stron</w:t>
      </w:r>
      <w:proofErr w:type="spellEnd"/>
    </w:p>
    <w:p w14:paraId="2E1360BA" w14:textId="77777777" w:rsidR="00F620B5" w:rsidRPr="00F620B5" w:rsidRDefault="00F620B5" w:rsidP="00F620B5">
      <w:pPr>
        <w:numPr>
          <w:ilvl w:val="0"/>
          <w:numId w:val="127"/>
        </w:numPr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ustalają, że podczas realizacji Umowy powierzenia będą ze sobą ściśle współpracować, informując się wzajemnie o wszystkich okolicznościach mających lub mogących mieć wpływ na wykonanie powierzenia danych osobowych. </w:t>
      </w:r>
    </w:p>
    <w:p w14:paraId="38728DCC" w14:textId="77777777" w:rsidR="00F620B5" w:rsidRPr="00F620B5" w:rsidRDefault="00F620B5" w:rsidP="00F620B5">
      <w:pPr>
        <w:numPr>
          <w:ilvl w:val="0"/>
          <w:numId w:val="128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będą dokonywały uzgodnień i podejmowały decyzje operacyjne poprzez swoich przedstawicieli odpowiedzialnych za realizację Umowy w formie ustnej, pisemnej lub elektronicznej. </w:t>
      </w:r>
    </w:p>
    <w:p w14:paraId="1DB696DD" w14:textId="77777777" w:rsidR="00F620B5" w:rsidRPr="00F620B5" w:rsidRDefault="00F620B5" w:rsidP="00F620B5">
      <w:pPr>
        <w:numPr>
          <w:ilvl w:val="0"/>
          <w:numId w:val="129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Strony zobowiązują się, że wszelkie decyzje dotyczące polubownego zakończenia sporu z osobą fizyczną na skutek naruszenia ochrony jej danych osobowych, w szczególności fakt i wysokość wypłaty ewentualnego odszkodowania, podejmą wspólnie. </w:t>
      </w:r>
    </w:p>
    <w:p w14:paraId="00C66844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69AB339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8</w:t>
      </w:r>
    </w:p>
    <w:p w14:paraId="07DA663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Wypowiedzenie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umowy</w:t>
      </w:r>
      <w:proofErr w:type="spellEnd"/>
    </w:p>
    <w:p w14:paraId="6090A02D" w14:textId="77777777" w:rsidR="00F620B5" w:rsidRPr="00F620B5" w:rsidRDefault="00F620B5" w:rsidP="00F620B5">
      <w:pPr>
        <w:numPr>
          <w:ilvl w:val="0"/>
          <w:numId w:val="130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Każdej ze Stron przysługuje uprawnienie do rozwiązania Umowy z zachowaniem 1 miesięcznego terminu wypowiedzenia. </w:t>
      </w:r>
    </w:p>
    <w:p w14:paraId="275DC7C6" w14:textId="77777777" w:rsidR="00F620B5" w:rsidRPr="00F620B5" w:rsidRDefault="00F620B5" w:rsidP="00F620B5">
      <w:pPr>
        <w:numPr>
          <w:ilvl w:val="0"/>
          <w:numId w:val="131"/>
        </w:numPr>
        <w:tabs>
          <w:tab w:val="num" w:pos="360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Administrator ma prawo wypowiedzieć Umowę w trybie natychmiastowym, w przypadku rażącego naruszenia postanowień Umowy przez Procesora, który:  </w:t>
      </w:r>
    </w:p>
    <w:p w14:paraId="53C5C035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 </w:t>
      </w:r>
    </w:p>
    <w:p w14:paraId="646BA3D1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wykonuje Umowę niezgodnie z obowiązującymi w tym zakresie przepisami prawa lub instrukcjami Administratora w tym zakresie; </w:t>
      </w:r>
    </w:p>
    <w:p w14:paraId="10787EB7" w14:textId="77777777" w:rsidR="00F620B5" w:rsidRPr="00F620B5" w:rsidRDefault="00F620B5" w:rsidP="00F620B5">
      <w:pPr>
        <w:numPr>
          <w:ilvl w:val="0"/>
          <w:numId w:val="137"/>
        </w:numPr>
        <w:spacing w:after="0" w:line="264" w:lineRule="auto"/>
        <w:contextualSpacing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nie zaprzestał niewłaściwego przetwarzania danych osobowych mimo uprzedniego wezwania Administratora do usunięcia naruszeń i bezskutecznego upływu wyznaczonego terminu 14 dni na zaniechanie naruszeń. </w:t>
      </w:r>
    </w:p>
    <w:p w14:paraId="79A1FAA2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61915FB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b/>
          <w:bCs/>
          <w:sz w:val="20"/>
          <w:szCs w:val="20"/>
          <w:lang w:val="en-US"/>
        </w:rPr>
        <w:t>§ 9</w:t>
      </w:r>
    </w:p>
    <w:p w14:paraId="1B6D2536" w14:textId="77777777" w:rsidR="00F620B5" w:rsidRPr="00F620B5" w:rsidRDefault="00F620B5" w:rsidP="00F620B5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Postanowienia</w:t>
      </w:r>
      <w:proofErr w:type="spellEnd"/>
      <w:r w:rsidRPr="00F620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F620B5">
        <w:rPr>
          <w:rFonts w:ascii="Arial" w:hAnsi="Arial" w:cs="Arial"/>
          <w:b/>
          <w:bCs/>
          <w:sz w:val="20"/>
          <w:szCs w:val="20"/>
          <w:lang w:val="en-US"/>
        </w:rPr>
        <w:t>Końcowe</w:t>
      </w:r>
      <w:proofErr w:type="spellEnd"/>
    </w:p>
    <w:p w14:paraId="45395917" w14:textId="77777777" w:rsidR="00F620B5" w:rsidRPr="00F620B5" w:rsidRDefault="00F620B5" w:rsidP="00F620B5">
      <w:pPr>
        <w:numPr>
          <w:ilvl w:val="0"/>
          <w:numId w:val="132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Z tytułu wykonywania niniejszej Umowy Procesorowi nie przysługuje dodatkowe wynagrodzenie. </w:t>
      </w:r>
    </w:p>
    <w:p w14:paraId="441BA457" w14:textId="77777777" w:rsidR="00F620B5" w:rsidRPr="00F620B5" w:rsidRDefault="00F620B5" w:rsidP="00F620B5">
      <w:pPr>
        <w:numPr>
          <w:ilvl w:val="0"/>
          <w:numId w:val="133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Wszelkie zmiany niniejszej Umowy wymagają formy pisemnej pod rygorem nieważności. </w:t>
      </w:r>
    </w:p>
    <w:p w14:paraId="737C8767" w14:textId="77777777" w:rsidR="00F620B5" w:rsidRPr="00F620B5" w:rsidRDefault="00F620B5" w:rsidP="00F620B5">
      <w:pPr>
        <w:numPr>
          <w:ilvl w:val="0"/>
          <w:numId w:val="134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Spory wynikłe z tytułu Umowy będzie rozstrzygał Sąd właściwy dla miejsca siedziby Administratora. </w:t>
      </w:r>
    </w:p>
    <w:p w14:paraId="0B63668B" w14:textId="77777777" w:rsidR="00F620B5" w:rsidRPr="00F620B5" w:rsidRDefault="00F620B5" w:rsidP="00F620B5">
      <w:pPr>
        <w:numPr>
          <w:ilvl w:val="0"/>
          <w:numId w:val="135"/>
        </w:numPr>
        <w:tabs>
          <w:tab w:val="num" w:pos="426"/>
        </w:tabs>
        <w:spacing w:after="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Umowę sporządzono w dwóch jednobrzmiących egzemplarzach, po jednym dla każdej ze Stron. </w:t>
      </w:r>
    </w:p>
    <w:p w14:paraId="7F619A2A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p w14:paraId="5E643BE3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 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305"/>
      </w:tblGrid>
      <w:tr w:rsidR="00F620B5" w:rsidRPr="00F620B5" w14:paraId="0F1EBD30" w14:textId="77777777" w:rsidTr="00822980">
        <w:trPr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A4C68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1131FC90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45B2DE6E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</w:rPr>
              <w:t>  </w:t>
            </w:r>
          </w:p>
          <w:p w14:paraId="7A0BEBB0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B4F3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3F3AB6A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603D2E1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BBDE59F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sz w:val="20"/>
                <w:szCs w:val="20"/>
                <w:lang w:val="en-US"/>
              </w:rPr>
              <w:t>___________________________________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620B5" w:rsidRPr="00F620B5" w14:paraId="31AA2A2D" w14:textId="77777777" w:rsidTr="00822980">
        <w:trPr>
          <w:trHeight w:val="300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C854C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(Administrator)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28A8D" w14:textId="77777777" w:rsidR="00F620B5" w:rsidRPr="00F620B5" w:rsidRDefault="00F620B5" w:rsidP="00F620B5">
            <w:pPr>
              <w:spacing w:after="0" w:line="264" w:lineRule="auto"/>
              <w:rPr>
                <w:rFonts w:ascii="Arial" w:hAnsi="Arial" w:cs="Arial"/>
                <w:sz w:val="20"/>
                <w:szCs w:val="20"/>
              </w:rPr>
            </w:pPr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proofErr w:type="spellStart"/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Procesor</w:t>
            </w:r>
            <w:proofErr w:type="spellEnd"/>
            <w:r w:rsidRPr="00F620B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  <w:r w:rsidRPr="00F620B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820CA00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4CF2510B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071BF4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567352BD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  <w:r w:rsidRPr="00F620B5">
        <w:rPr>
          <w:rFonts w:ascii="Arial" w:hAnsi="Arial" w:cs="Arial"/>
          <w:sz w:val="20"/>
          <w:szCs w:val="20"/>
        </w:rPr>
        <w:t> </w:t>
      </w:r>
    </w:p>
    <w:p w14:paraId="213A082F" w14:textId="77777777" w:rsidR="00F620B5" w:rsidRPr="00F620B5" w:rsidRDefault="00F620B5" w:rsidP="00F620B5">
      <w:pPr>
        <w:spacing w:after="0" w:line="264" w:lineRule="auto"/>
        <w:rPr>
          <w:rFonts w:ascii="Arial" w:hAnsi="Arial" w:cs="Arial"/>
          <w:sz w:val="20"/>
          <w:szCs w:val="20"/>
        </w:rPr>
      </w:pPr>
    </w:p>
    <w:bookmarkEnd w:id="2"/>
    <w:p w14:paraId="4A58BFA7" w14:textId="77777777" w:rsidR="00F620B5" w:rsidRPr="00F620B5" w:rsidRDefault="00F620B5" w:rsidP="00F620B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DF061EA" w14:textId="77777777" w:rsidR="00F620B5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2F20766" w14:textId="77777777" w:rsidR="00F620B5" w:rsidRPr="005860BA" w:rsidRDefault="00F620B5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E4EC8D6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F7BA784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5D62A67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42574C7" w14:textId="77777777" w:rsidR="005860BA" w:rsidRPr="005860BA" w:rsidRDefault="005860BA" w:rsidP="005860BA">
      <w:pPr>
        <w:tabs>
          <w:tab w:val="num" w:pos="4680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3BFDDB72" w14:textId="77777777" w:rsidR="005860BA" w:rsidRPr="005860BA" w:rsidRDefault="005860BA" w:rsidP="005860BA">
      <w:pPr>
        <w:tabs>
          <w:tab w:val="num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14D88680" w14:textId="77777777" w:rsidR="005860BA" w:rsidRPr="005860BA" w:rsidRDefault="005860BA" w:rsidP="005860B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AC870F" w14:textId="77777777" w:rsidR="005860BA" w:rsidRPr="005860BA" w:rsidRDefault="005860BA" w:rsidP="00586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</w:t>
      </w:r>
    </w:p>
    <w:p w14:paraId="747A3EE3" w14:textId="62C62AE1" w:rsidR="00DB05AA" w:rsidRPr="00077570" w:rsidRDefault="005860BA" w:rsidP="005860BA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  <w:r w:rsidRPr="005860BA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ab/>
      </w:r>
    </w:p>
    <w:p w14:paraId="3AF928B2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6B12E45D" w14:textId="77777777" w:rsidR="006E754A" w:rsidRPr="00077570" w:rsidRDefault="006E754A" w:rsidP="00077570">
      <w:pPr>
        <w:pBdr>
          <w:top w:val="nil"/>
          <w:left w:val="nil"/>
          <w:bottom w:val="nil"/>
          <w:right w:val="nil"/>
          <w:between w:val="nil"/>
        </w:pBdr>
        <w:spacing w:after="0" w:line="264" w:lineRule="auto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sectPr w:rsidR="006E754A" w:rsidRPr="0007757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8C1AA" w14:textId="77777777" w:rsidR="00CA5C9D" w:rsidRDefault="00CA5C9D" w:rsidP="00E70A68">
      <w:pPr>
        <w:spacing w:after="0" w:line="240" w:lineRule="auto"/>
      </w:pPr>
      <w:r>
        <w:separator/>
      </w:r>
    </w:p>
  </w:endnote>
  <w:endnote w:type="continuationSeparator" w:id="0">
    <w:p w14:paraId="7C600FE6" w14:textId="77777777" w:rsidR="00CA5C9D" w:rsidRDefault="00CA5C9D" w:rsidP="00E70A68">
      <w:pPr>
        <w:spacing w:after="0" w:line="240" w:lineRule="auto"/>
      </w:pPr>
      <w:r>
        <w:continuationSeparator/>
      </w:r>
    </w:p>
  </w:endnote>
  <w:endnote w:type="continuationNotice" w:id="1">
    <w:p w14:paraId="47D66593" w14:textId="77777777" w:rsidR="00CA5C9D" w:rsidRDefault="00CA5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D733" w14:textId="77777777" w:rsidR="00CA5C9D" w:rsidRDefault="00CA5C9D" w:rsidP="00E70A68">
      <w:pPr>
        <w:spacing w:after="0" w:line="240" w:lineRule="auto"/>
      </w:pPr>
      <w:r>
        <w:separator/>
      </w:r>
    </w:p>
  </w:footnote>
  <w:footnote w:type="continuationSeparator" w:id="0">
    <w:p w14:paraId="537E110D" w14:textId="77777777" w:rsidR="00CA5C9D" w:rsidRDefault="00CA5C9D" w:rsidP="00E70A68">
      <w:pPr>
        <w:spacing w:after="0" w:line="240" w:lineRule="auto"/>
      </w:pPr>
      <w:r>
        <w:continuationSeparator/>
      </w:r>
    </w:p>
  </w:footnote>
  <w:footnote w:type="continuationNotice" w:id="1">
    <w:p w14:paraId="728C2CE3" w14:textId="77777777" w:rsidR="00CA5C9D" w:rsidRDefault="00CA5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E47C8"/>
    <w:multiLevelType w:val="multilevel"/>
    <w:tmpl w:val="181C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263B7"/>
    <w:multiLevelType w:val="multilevel"/>
    <w:tmpl w:val="6EC4E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2872C0"/>
    <w:multiLevelType w:val="multilevel"/>
    <w:tmpl w:val="0442B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4A1322"/>
    <w:multiLevelType w:val="multilevel"/>
    <w:tmpl w:val="56BC0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1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A2090B"/>
    <w:multiLevelType w:val="multilevel"/>
    <w:tmpl w:val="22F44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9B3F18"/>
    <w:multiLevelType w:val="multilevel"/>
    <w:tmpl w:val="5D0E7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093AC3"/>
    <w:multiLevelType w:val="multilevel"/>
    <w:tmpl w:val="FA32D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197E3C51"/>
    <w:multiLevelType w:val="multilevel"/>
    <w:tmpl w:val="66C2A4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09761C"/>
    <w:multiLevelType w:val="multilevel"/>
    <w:tmpl w:val="CCD488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1A3F44"/>
    <w:multiLevelType w:val="multilevel"/>
    <w:tmpl w:val="9FC0F5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CCF6A43"/>
    <w:multiLevelType w:val="multilevel"/>
    <w:tmpl w:val="A964E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21C00D46"/>
    <w:multiLevelType w:val="multilevel"/>
    <w:tmpl w:val="CB365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852795"/>
    <w:multiLevelType w:val="multilevel"/>
    <w:tmpl w:val="7DEAE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6C2AF4"/>
    <w:multiLevelType w:val="multilevel"/>
    <w:tmpl w:val="F55EC0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2C340708"/>
    <w:multiLevelType w:val="multilevel"/>
    <w:tmpl w:val="B78645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50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2F0479CF"/>
    <w:multiLevelType w:val="multilevel"/>
    <w:tmpl w:val="78F24A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58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368E1C6A"/>
    <w:multiLevelType w:val="multilevel"/>
    <w:tmpl w:val="748473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376E455A"/>
    <w:multiLevelType w:val="multilevel"/>
    <w:tmpl w:val="B2AE73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4" w15:restartNumberingAfterBreak="0">
    <w:nsid w:val="38A85373"/>
    <w:multiLevelType w:val="multilevel"/>
    <w:tmpl w:val="3342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7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3A7E34BD"/>
    <w:multiLevelType w:val="multilevel"/>
    <w:tmpl w:val="EE64F8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CD4480D"/>
    <w:multiLevelType w:val="multilevel"/>
    <w:tmpl w:val="C636B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4473212E"/>
    <w:multiLevelType w:val="multilevel"/>
    <w:tmpl w:val="4192EB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9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1" w15:restartNumberingAfterBreak="0">
    <w:nsid w:val="49D942D6"/>
    <w:multiLevelType w:val="hybridMultilevel"/>
    <w:tmpl w:val="648A65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AD814B2"/>
    <w:multiLevelType w:val="multilevel"/>
    <w:tmpl w:val="6A92B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0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64018DA"/>
    <w:multiLevelType w:val="multilevel"/>
    <w:tmpl w:val="2E26DC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8A2491"/>
    <w:multiLevelType w:val="hybridMultilevel"/>
    <w:tmpl w:val="067C2E24"/>
    <w:lvl w:ilvl="0" w:tplc="EE28F8A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4" w15:restartNumberingAfterBreak="0">
    <w:nsid w:val="5FB56B36"/>
    <w:multiLevelType w:val="multilevel"/>
    <w:tmpl w:val="8DB02E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2412D0A"/>
    <w:multiLevelType w:val="multilevel"/>
    <w:tmpl w:val="20000B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2A51ACD"/>
    <w:multiLevelType w:val="multilevel"/>
    <w:tmpl w:val="C2AE28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165654"/>
    <w:multiLevelType w:val="multilevel"/>
    <w:tmpl w:val="25882A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15" w15:restartNumberingAfterBreak="0">
    <w:nsid w:val="6CA83818"/>
    <w:multiLevelType w:val="multilevel"/>
    <w:tmpl w:val="F962D0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2D301B"/>
    <w:multiLevelType w:val="multilevel"/>
    <w:tmpl w:val="7132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E904BC7"/>
    <w:multiLevelType w:val="multilevel"/>
    <w:tmpl w:val="CBECC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27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1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132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4"/>
  </w:num>
  <w:num w:numId="2" w16cid:durableId="1054698624">
    <w:abstractNumId w:val="70"/>
  </w:num>
  <w:num w:numId="3" w16cid:durableId="818694376">
    <w:abstractNumId w:val="73"/>
  </w:num>
  <w:num w:numId="4" w16cid:durableId="222984848">
    <w:abstractNumId w:val="89"/>
  </w:num>
  <w:num w:numId="5" w16cid:durableId="381175358">
    <w:abstractNumId w:val="45"/>
  </w:num>
  <w:num w:numId="6" w16cid:durableId="1361466689">
    <w:abstractNumId w:val="52"/>
  </w:num>
  <w:num w:numId="7" w16cid:durableId="220868048">
    <w:abstractNumId w:val="85"/>
  </w:num>
  <w:num w:numId="8" w16cid:durableId="561716819">
    <w:abstractNumId w:val="84"/>
  </w:num>
  <w:num w:numId="9" w16cid:durableId="2136677024">
    <w:abstractNumId w:val="41"/>
  </w:num>
  <w:num w:numId="10" w16cid:durableId="1714619459">
    <w:abstractNumId w:val="13"/>
  </w:num>
  <w:num w:numId="11" w16cid:durableId="94255374">
    <w:abstractNumId w:val="94"/>
  </w:num>
  <w:num w:numId="12" w16cid:durableId="45565283">
    <w:abstractNumId w:val="75"/>
  </w:num>
  <w:num w:numId="13" w16cid:durableId="858198487">
    <w:abstractNumId w:val="47"/>
  </w:num>
  <w:num w:numId="14" w16cid:durableId="473789993">
    <w:abstractNumId w:val="30"/>
  </w:num>
  <w:num w:numId="15" w16cid:durableId="1139223303">
    <w:abstractNumId w:val="131"/>
  </w:num>
  <w:num w:numId="16" w16cid:durableId="1737128267">
    <w:abstractNumId w:val="88"/>
  </w:num>
  <w:num w:numId="17" w16cid:durableId="908148136">
    <w:abstractNumId w:val="28"/>
  </w:num>
  <w:num w:numId="18" w16cid:durableId="784616754">
    <w:abstractNumId w:val="129"/>
  </w:num>
  <w:num w:numId="19" w16cid:durableId="456334800">
    <w:abstractNumId w:val="135"/>
  </w:num>
  <w:num w:numId="20" w16cid:durableId="1771050741">
    <w:abstractNumId w:val="101"/>
  </w:num>
  <w:num w:numId="21" w16cid:durableId="1341004111">
    <w:abstractNumId w:val="12"/>
  </w:num>
  <w:num w:numId="22" w16cid:durableId="509220084">
    <w:abstractNumId w:val="123"/>
  </w:num>
  <w:num w:numId="23" w16cid:durableId="1933122623">
    <w:abstractNumId w:val="118"/>
  </w:num>
  <w:num w:numId="24" w16cid:durableId="1377391768">
    <w:abstractNumId w:val="112"/>
  </w:num>
  <w:num w:numId="25" w16cid:durableId="1599092758">
    <w:abstractNumId w:val="56"/>
  </w:num>
  <w:num w:numId="26" w16cid:durableId="1128742151">
    <w:abstractNumId w:val="110"/>
  </w:num>
  <w:num w:numId="27" w16cid:durableId="287855554">
    <w:abstractNumId w:val="15"/>
  </w:num>
  <w:num w:numId="28" w16cid:durableId="1121149509">
    <w:abstractNumId w:val="22"/>
  </w:num>
  <w:num w:numId="29" w16cid:durableId="1703051079">
    <w:abstractNumId w:val="32"/>
  </w:num>
  <w:num w:numId="30" w16cid:durableId="1167787207">
    <w:abstractNumId w:val="93"/>
  </w:num>
  <w:num w:numId="31" w16cid:durableId="1111241997">
    <w:abstractNumId w:val="42"/>
  </w:num>
  <w:num w:numId="32" w16cid:durableId="1484464555">
    <w:abstractNumId w:val="102"/>
  </w:num>
  <w:num w:numId="33" w16cid:durableId="843859730">
    <w:abstractNumId w:val="87"/>
  </w:num>
  <w:num w:numId="34" w16cid:durableId="579410531">
    <w:abstractNumId w:val="11"/>
  </w:num>
  <w:num w:numId="35" w16cid:durableId="734086755">
    <w:abstractNumId w:val="132"/>
  </w:num>
  <w:num w:numId="36" w16cid:durableId="1998220803">
    <w:abstractNumId w:val="130"/>
  </w:num>
  <w:num w:numId="37" w16cid:durableId="122236300">
    <w:abstractNumId w:val="9"/>
  </w:num>
  <w:num w:numId="38" w16cid:durableId="673415128">
    <w:abstractNumId w:val="103"/>
  </w:num>
  <w:num w:numId="39" w16cid:durableId="50811316">
    <w:abstractNumId w:val="57"/>
  </w:num>
  <w:num w:numId="40" w16cid:durableId="1926763292">
    <w:abstractNumId w:val="100"/>
  </w:num>
  <w:num w:numId="41" w16cid:durableId="2080203942">
    <w:abstractNumId w:val="122"/>
  </w:num>
  <w:num w:numId="42" w16cid:durableId="742609809">
    <w:abstractNumId w:val="62"/>
  </w:num>
  <w:num w:numId="43" w16cid:durableId="1164515702">
    <w:abstractNumId w:val="108"/>
  </w:num>
  <w:num w:numId="44" w16cid:durableId="793331234">
    <w:abstractNumId w:val="97"/>
  </w:num>
  <w:num w:numId="45" w16cid:durableId="1902253608">
    <w:abstractNumId w:val="134"/>
  </w:num>
  <w:num w:numId="46" w16cid:durableId="99969546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65"/>
  </w:num>
  <w:num w:numId="48" w16cid:durableId="1926067720">
    <w:abstractNumId w:val="27"/>
  </w:num>
  <w:num w:numId="49" w16cid:durableId="85155740">
    <w:abstractNumId w:val="23"/>
  </w:num>
  <w:num w:numId="50" w16cid:durableId="425003299">
    <w:abstractNumId w:val="78"/>
  </w:num>
  <w:num w:numId="51" w16cid:durableId="220099279">
    <w:abstractNumId w:val="80"/>
  </w:num>
  <w:num w:numId="52" w16cid:durableId="1306198204">
    <w:abstractNumId w:val="8"/>
  </w:num>
  <w:num w:numId="53" w16cid:durableId="1052658249">
    <w:abstractNumId w:val="10"/>
  </w:num>
  <w:num w:numId="54" w16cid:durableId="1078749311">
    <w:abstractNumId w:val="4"/>
  </w:num>
  <w:num w:numId="55" w16cid:durableId="467746543">
    <w:abstractNumId w:val="20"/>
  </w:num>
  <w:num w:numId="56" w16cid:durableId="1117220768">
    <w:abstractNumId w:val="66"/>
  </w:num>
  <w:num w:numId="57" w16cid:durableId="695236123">
    <w:abstractNumId w:val="86"/>
  </w:num>
  <w:num w:numId="58" w16cid:durableId="889997932">
    <w:abstractNumId w:val="1"/>
  </w:num>
  <w:num w:numId="59" w16cid:durableId="386222055">
    <w:abstractNumId w:val="55"/>
  </w:num>
  <w:num w:numId="60" w16cid:durableId="114834635">
    <w:abstractNumId w:val="128"/>
  </w:num>
  <w:num w:numId="61" w16cid:durableId="1377316742">
    <w:abstractNumId w:val="76"/>
  </w:num>
  <w:num w:numId="62" w16cid:durableId="1936404337">
    <w:abstractNumId w:val="53"/>
  </w:num>
  <w:num w:numId="63" w16cid:durableId="1866866518">
    <w:abstractNumId w:val="111"/>
  </w:num>
  <w:num w:numId="64" w16cid:durableId="224685772">
    <w:abstractNumId w:val="107"/>
  </w:num>
  <w:num w:numId="65" w16cid:durableId="1915966669">
    <w:abstractNumId w:val="18"/>
  </w:num>
  <w:num w:numId="66" w16cid:durableId="1903707777">
    <w:abstractNumId w:val="26"/>
  </w:num>
  <w:num w:numId="67" w16cid:durableId="736437609">
    <w:abstractNumId w:val="19"/>
  </w:num>
  <w:num w:numId="68" w16cid:durableId="1123157945">
    <w:abstractNumId w:val="127"/>
  </w:num>
  <w:num w:numId="69" w16cid:durableId="1827087320">
    <w:abstractNumId w:val="6"/>
  </w:num>
  <w:num w:numId="70" w16cid:durableId="919869167">
    <w:abstractNumId w:val="79"/>
  </w:num>
  <w:num w:numId="71" w16cid:durableId="60178676">
    <w:abstractNumId w:val="71"/>
  </w:num>
  <w:num w:numId="72" w16cid:durableId="1531534304">
    <w:abstractNumId w:val="121"/>
  </w:num>
  <w:num w:numId="73" w16cid:durableId="1623225345">
    <w:abstractNumId w:val="95"/>
  </w:num>
  <w:num w:numId="74" w16cid:durableId="1220819100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113"/>
  </w:num>
  <w:num w:numId="76" w16cid:durableId="361975145">
    <w:abstractNumId w:val="50"/>
  </w:num>
  <w:num w:numId="77" w16cid:durableId="937176223">
    <w:abstractNumId w:val="46"/>
  </w:num>
  <w:num w:numId="78" w16cid:durableId="979457589">
    <w:abstractNumId w:val="133"/>
  </w:num>
  <w:num w:numId="79" w16cid:durableId="837307311">
    <w:abstractNumId w:val="124"/>
  </w:num>
  <w:num w:numId="80" w16cid:durableId="345793256">
    <w:abstractNumId w:val="3"/>
  </w:num>
  <w:num w:numId="81" w16cid:durableId="2144884237">
    <w:abstractNumId w:val="116"/>
  </w:num>
  <w:num w:numId="82" w16cid:durableId="1190143095">
    <w:abstractNumId w:val="31"/>
  </w:num>
  <w:num w:numId="83" w16cid:durableId="2133818552">
    <w:abstractNumId w:val="114"/>
  </w:num>
  <w:num w:numId="84" w16cid:durableId="729495329">
    <w:abstractNumId w:val="72"/>
  </w:num>
  <w:num w:numId="85" w16cid:durableId="503595856">
    <w:abstractNumId w:val="2"/>
  </w:num>
  <w:num w:numId="86" w16cid:durableId="78336319">
    <w:abstractNumId w:val="39"/>
  </w:num>
  <w:num w:numId="87" w16cid:durableId="741025880">
    <w:abstractNumId w:val="34"/>
  </w:num>
  <w:num w:numId="88" w16cid:durableId="13803971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60"/>
  </w:num>
  <w:num w:numId="90" w16cid:durableId="890923531">
    <w:abstractNumId w:val="4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125"/>
  </w:num>
  <w:num w:numId="93" w16cid:durableId="1842700954">
    <w:abstractNumId w:val="98"/>
  </w:num>
  <w:num w:numId="94" w16cid:durableId="279264434">
    <w:abstractNumId w:val="58"/>
  </w:num>
  <w:num w:numId="95" w16cid:durableId="1755979097">
    <w:abstractNumId w:val="0"/>
  </w:num>
  <w:num w:numId="96" w16cid:durableId="2069768132">
    <w:abstractNumId w:val="67"/>
  </w:num>
  <w:num w:numId="97" w16cid:durableId="1982075827">
    <w:abstractNumId w:val="90"/>
  </w:num>
  <w:num w:numId="98" w16cid:durableId="2117285430">
    <w:abstractNumId w:val="25"/>
  </w:num>
  <w:num w:numId="99" w16cid:durableId="479970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96"/>
  </w:num>
  <w:num w:numId="101" w16cid:durableId="1379088636">
    <w:abstractNumId w:val="91"/>
  </w:num>
  <w:num w:numId="102" w16cid:durableId="205049089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120"/>
  </w:num>
  <w:num w:numId="104" w16cid:durableId="2081173501">
    <w:abstractNumId w:val="63"/>
  </w:num>
  <w:num w:numId="105" w16cid:durableId="713502528">
    <w:abstractNumId w:val="115"/>
  </w:num>
  <w:num w:numId="106" w16cid:durableId="641695309">
    <w:abstractNumId w:val="16"/>
  </w:num>
  <w:num w:numId="107" w16cid:durableId="1880163636">
    <w:abstractNumId w:val="37"/>
  </w:num>
  <w:num w:numId="108" w16cid:durableId="149103547">
    <w:abstractNumId w:val="68"/>
  </w:num>
  <w:num w:numId="109" w16cid:durableId="709575971">
    <w:abstractNumId w:val="109"/>
  </w:num>
  <w:num w:numId="110" w16cid:durableId="636764751">
    <w:abstractNumId w:val="5"/>
  </w:num>
  <w:num w:numId="111" w16cid:durableId="876624069">
    <w:abstractNumId w:val="43"/>
  </w:num>
  <w:num w:numId="112" w16cid:durableId="2070611586">
    <w:abstractNumId w:val="24"/>
  </w:num>
  <w:num w:numId="113" w16cid:durableId="1868172346">
    <w:abstractNumId w:val="40"/>
  </w:num>
  <w:num w:numId="114" w16cid:durableId="1577473799">
    <w:abstractNumId w:val="77"/>
  </w:num>
  <w:num w:numId="115" w16cid:durableId="757099772">
    <w:abstractNumId w:val="106"/>
  </w:num>
  <w:num w:numId="116" w16cid:durableId="681125113">
    <w:abstractNumId w:val="104"/>
  </w:num>
  <w:num w:numId="117" w16cid:durableId="231165127">
    <w:abstractNumId w:val="36"/>
  </w:num>
  <w:num w:numId="118" w16cid:durableId="1411080527">
    <w:abstractNumId w:val="44"/>
  </w:num>
  <w:num w:numId="119" w16cid:durableId="507058474">
    <w:abstractNumId w:val="105"/>
  </w:num>
  <w:num w:numId="120" w16cid:durableId="1088649427">
    <w:abstractNumId w:val="29"/>
  </w:num>
  <w:num w:numId="121" w16cid:durableId="1470396238">
    <w:abstractNumId w:val="17"/>
  </w:num>
  <w:num w:numId="122" w16cid:durableId="739643386">
    <w:abstractNumId w:val="54"/>
  </w:num>
  <w:num w:numId="123" w16cid:durableId="1530875543">
    <w:abstractNumId w:val="33"/>
  </w:num>
  <w:num w:numId="124" w16cid:durableId="1642343549">
    <w:abstractNumId w:val="61"/>
  </w:num>
  <w:num w:numId="125" w16cid:durableId="1801217736">
    <w:abstractNumId w:val="117"/>
  </w:num>
  <w:num w:numId="126" w16cid:durableId="1402871649">
    <w:abstractNumId w:val="82"/>
  </w:num>
  <w:num w:numId="127" w16cid:durableId="714701836">
    <w:abstractNumId w:val="7"/>
  </w:num>
  <w:num w:numId="128" w16cid:durableId="1184902558">
    <w:abstractNumId w:val="48"/>
  </w:num>
  <w:num w:numId="129" w16cid:durableId="2012945026">
    <w:abstractNumId w:val="59"/>
  </w:num>
  <w:num w:numId="130" w16cid:durableId="2140607558">
    <w:abstractNumId w:val="38"/>
  </w:num>
  <w:num w:numId="131" w16cid:durableId="136386612">
    <w:abstractNumId w:val="119"/>
  </w:num>
  <w:num w:numId="132" w16cid:durableId="2038312369">
    <w:abstractNumId w:val="64"/>
  </w:num>
  <w:num w:numId="133" w16cid:durableId="577249483">
    <w:abstractNumId w:val="35"/>
  </w:num>
  <w:num w:numId="134" w16cid:durableId="121654064">
    <w:abstractNumId w:val="92"/>
  </w:num>
  <w:num w:numId="135" w16cid:durableId="2130858373">
    <w:abstractNumId w:val="69"/>
  </w:num>
  <w:num w:numId="136" w16cid:durableId="159152588">
    <w:abstractNumId w:val="99"/>
  </w:num>
  <w:num w:numId="137" w16cid:durableId="1658336186">
    <w:abstractNumId w:val="8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3F36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4B29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4F87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559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4CC9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5C9D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355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0B5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9/05/relationships/documenttasks" Target="documenttasks/documenttasks1.xml"/><Relationship Id="rId10" Type="http://schemas.openxmlformats.org/officeDocument/2006/relationships/hyperlink" Target="mailto:sekretariat@zoznys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6211</Words>
  <Characters>37270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7</cp:revision>
  <cp:lastPrinted>2026-03-20T10:31:00Z</cp:lastPrinted>
  <dcterms:created xsi:type="dcterms:W3CDTF">2026-03-20T13:11:00Z</dcterms:created>
  <dcterms:modified xsi:type="dcterms:W3CDTF">2026-03-20T13:41:00Z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